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DDF89" w14:textId="77777777" w:rsidR="00C25028" w:rsidRPr="00335000" w:rsidRDefault="00C25028" w:rsidP="00C25028">
      <w:pPr>
        <w:spacing w:after="0" w:line="240" w:lineRule="auto"/>
        <w:jc w:val="right"/>
        <w:rPr>
          <w:rFonts w:ascii="Times New Roman" w:hAnsi="Times New Roman"/>
          <w:b/>
          <w:sz w:val="26"/>
          <w:szCs w:val="26"/>
        </w:rPr>
      </w:pPr>
      <w:proofErr w:type="spellStart"/>
      <w:r w:rsidRPr="00335000">
        <w:rPr>
          <w:rFonts w:ascii="Times New Roman" w:hAnsi="Times New Roman"/>
          <w:sz w:val="26"/>
          <w:szCs w:val="26"/>
        </w:rPr>
        <w:t>Богомягкова</w:t>
      </w:r>
      <w:proofErr w:type="spellEnd"/>
      <w:r w:rsidRPr="00335000">
        <w:rPr>
          <w:rFonts w:ascii="Times New Roman" w:hAnsi="Times New Roman"/>
          <w:sz w:val="26"/>
          <w:szCs w:val="26"/>
        </w:rPr>
        <w:t xml:space="preserve"> О.Н. Уровневый подход к анализу и оценке психологически безопасного образовательного пространства//Психологическая наука и образование. Психологическая оценка и сопровождение безопасности образовательной среды/ </w:t>
      </w:r>
      <w:proofErr w:type="spellStart"/>
      <w:r w:rsidRPr="00335000">
        <w:rPr>
          <w:rFonts w:ascii="Times New Roman" w:hAnsi="Times New Roman"/>
          <w:sz w:val="26"/>
          <w:szCs w:val="26"/>
        </w:rPr>
        <w:t>И.А.Баева</w:t>
      </w:r>
      <w:proofErr w:type="spellEnd"/>
      <w:r w:rsidRPr="00335000">
        <w:rPr>
          <w:rFonts w:ascii="Times New Roman" w:hAnsi="Times New Roman"/>
          <w:sz w:val="26"/>
          <w:szCs w:val="26"/>
        </w:rPr>
        <w:t xml:space="preserve">, </w:t>
      </w:r>
      <w:proofErr w:type="spellStart"/>
      <w:r w:rsidRPr="00335000">
        <w:rPr>
          <w:rFonts w:ascii="Times New Roman" w:hAnsi="Times New Roman"/>
          <w:sz w:val="26"/>
          <w:szCs w:val="26"/>
        </w:rPr>
        <w:t>Л.А.Гаязова</w:t>
      </w:r>
      <w:proofErr w:type="spellEnd"/>
      <w:r w:rsidRPr="00335000">
        <w:rPr>
          <w:rFonts w:ascii="Times New Roman" w:hAnsi="Times New Roman"/>
          <w:sz w:val="26"/>
          <w:szCs w:val="26"/>
        </w:rPr>
        <w:t xml:space="preserve">, </w:t>
      </w:r>
      <w:proofErr w:type="spellStart"/>
      <w:r w:rsidRPr="00335000">
        <w:rPr>
          <w:rFonts w:ascii="Times New Roman" w:hAnsi="Times New Roman"/>
          <w:sz w:val="26"/>
          <w:szCs w:val="26"/>
        </w:rPr>
        <w:t>О.В.Вихристюк</w:t>
      </w:r>
      <w:proofErr w:type="spellEnd"/>
      <w:r w:rsidRPr="00335000">
        <w:rPr>
          <w:rFonts w:ascii="Times New Roman" w:hAnsi="Times New Roman"/>
          <w:sz w:val="26"/>
          <w:szCs w:val="26"/>
        </w:rPr>
        <w:t xml:space="preserve"> - №6, 2013г. – С.107-114_</w:t>
      </w:r>
      <w:r w:rsidRPr="00335000">
        <w:rPr>
          <w:rFonts w:ascii="Times New Roman" w:hAnsi="Times New Roman"/>
          <w:b/>
          <w:sz w:val="26"/>
          <w:szCs w:val="26"/>
        </w:rPr>
        <w:t>ВАК</w:t>
      </w:r>
    </w:p>
    <w:p w14:paraId="3B754D9B" w14:textId="77777777" w:rsidR="00C25028" w:rsidRDefault="00C25028" w:rsidP="006C1D01">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val="en-US" w:eastAsia="ru-RU"/>
        </w:rPr>
        <mc:AlternateContent>
          <mc:Choice Requires="wps">
            <w:drawing>
              <wp:anchor distT="0" distB="0" distL="114300" distR="114300" simplePos="0" relativeHeight="251659264" behindDoc="0" locked="0" layoutInCell="1" allowOverlap="1" wp14:anchorId="0B6D2547" wp14:editId="753BDC46">
                <wp:simplePos x="0" y="0"/>
                <wp:positionH relativeFrom="column">
                  <wp:posOffset>-114300</wp:posOffset>
                </wp:positionH>
                <wp:positionV relativeFrom="paragraph">
                  <wp:posOffset>193675</wp:posOffset>
                </wp:positionV>
                <wp:extent cx="6172200" cy="0"/>
                <wp:effectExtent l="50800" t="25400" r="76200" b="10160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Прямая соединительная линия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95pt,15.25pt" to="477.05pt,1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" strokecolor="#4f81bd [3204]" strokeweight="2pt">
                <v:shadow on="t" opacity="24903f" mv:blur="40000f" origin=",.5" offset="0,20000emu"/>
              </v:line>
            </w:pict>
          </mc:Fallback>
        </mc:AlternateContent>
      </w:r>
    </w:p>
    <w:p w14:paraId="1E2F0E0D" w14:textId="77777777" w:rsidR="00C25028" w:rsidRDefault="00C25028" w:rsidP="006C1D01">
      <w:pPr>
        <w:spacing w:after="0" w:line="360" w:lineRule="auto"/>
        <w:jc w:val="center"/>
        <w:rPr>
          <w:rFonts w:ascii="Times New Roman" w:hAnsi="Times New Roman" w:cs="Times New Roman"/>
          <w:b/>
          <w:sz w:val="28"/>
          <w:szCs w:val="28"/>
        </w:rPr>
      </w:pPr>
      <w:bookmarkStart w:id="0" w:name="_GoBack"/>
      <w:bookmarkEnd w:id="0"/>
    </w:p>
    <w:p w14:paraId="0E3ABAEE" w14:textId="77777777" w:rsidR="000C0CF1" w:rsidRDefault="00D40483" w:rsidP="006C1D01">
      <w:pPr>
        <w:spacing w:after="0" w:line="360" w:lineRule="auto"/>
        <w:jc w:val="center"/>
        <w:rPr>
          <w:rFonts w:ascii="Times New Roman" w:hAnsi="Times New Roman" w:cs="Times New Roman"/>
          <w:b/>
          <w:sz w:val="28"/>
          <w:szCs w:val="28"/>
          <w:vertAlign w:val="superscript"/>
        </w:rPr>
      </w:pPr>
      <w:r w:rsidRPr="006C1D01">
        <w:rPr>
          <w:rFonts w:ascii="Times New Roman" w:hAnsi="Times New Roman" w:cs="Times New Roman"/>
          <w:b/>
          <w:sz w:val="28"/>
          <w:szCs w:val="28"/>
        </w:rPr>
        <w:t>Уровневый подход к анализу и оценке психологически безопасного образовательного пространства</w:t>
      </w:r>
      <w:r w:rsidR="006C1D01" w:rsidRPr="006C1D01">
        <w:rPr>
          <w:rFonts w:ascii="Times New Roman" w:hAnsi="Times New Roman" w:cs="Times New Roman"/>
          <w:b/>
          <w:sz w:val="28"/>
          <w:szCs w:val="28"/>
          <w:vertAlign w:val="superscript"/>
        </w:rPr>
        <w:t>1</w:t>
      </w:r>
    </w:p>
    <w:p w14:paraId="7E21E465" w14:textId="77777777" w:rsidR="00B12525" w:rsidRPr="00C95B97" w:rsidRDefault="00B12525" w:rsidP="00B12525">
      <w:pPr>
        <w:spacing w:after="0" w:line="360" w:lineRule="auto"/>
        <w:jc w:val="center"/>
        <w:rPr>
          <w:rFonts w:ascii="Times New Roman" w:hAnsi="Times New Roman" w:cs="Times New Roman"/>
          <w:b/>
          <w:sz w:val="28"/>
          <w:szCs w:val="28"/>
          <w:lang w:val="en-US"/>
        </w:rPr>
      </w:pPr>
      <w:r w:rsidRPr="00B12525">
        <w:rPr>
          <w:rFonts w:ascii="Times New Roman" w:hAnsi="Times New Roman" w:cs="Times New Roman"/>
          <w:b/>
          <w:sz w:val="28"/>
          <w:szCs w:val="28"/>
          <w:lang w:val="en-US"/>
        </w:rPr>
        <w:t>Tiered approach to analysis and evaluation of safe educational Psych prostranstva</w:t>
      </w:r>
      <w:r w:rsidRPr="00B12525">
        <w:rPr>
          <w:rFonts w:ascii="Times New Roman" w:hAnsi="Times New Roman" w:cs="Times New Roman"/>
          <w:b/>
          <w:sz w:val="28"/>
          <w:szCs w:val="28"/>
          <w:vertAlign w:val="superscript"/>
          <w:lang w:val="en-US"/>
        </w:rPr>
        <w:t>1</w:t>
      </w:r>
    </w:p>
    <w:p w14:paraId="7543EFC6" w14:textId="77777777" w:rsidR="006C1D01" w:rsidRPr="00C95B97" w:rsidRDefault="00064A9D" w:rsidP="00064A9D">
      <w:pPr>
        <w:spacing w:after="0" w:line="360" w:lineRule="auto"/>
        <w:jc w:val="right"/>
        <w:rPr>
          <w:rFonts w:ascii="Times New Roman" w:hAnsi="Times New Roman" w:cs="Times New Roman"/>
          <w:b/>
          <w:sz w:val="28"/>
          <w:szCs w:val="28"/>
          <w:lang w:val="en-US"/>
        </w:rPr>
      </w:pPr>
      <w:r w:rsidRPr="006C1D01">
        <w:rPr>
          <w:rFonts w:ascii="Times New Roman" w:hAnsi="Times New Roman" w:cs="Times New Roman"/>
          <w:b/>
          <w:sz w:val="28"/>
          <w:szCs w:val="28"/>
        </w:rPr>
        <w:t>О</w:t>
      </w:r>
      <w:r w:rsidRPr="00C95B97">
        <w:rPr>
          <w:rFonts w:ascii="Times New Roman" w:hAnsi="Times New Roman" w:cs="Times New Roman"/>
          <w:b/>
          <w:sz w:val="28"/>
          <w:szCs w:val="28"/>
          <w:lang w:val="en-US"/>
        </w:rPr>
        <w:t>.</w:t>
      </w:r>
      <w:r w:rsidRPr="006C1D01">
        <w:rPr>
          <w:rFonts w:ascii="Times New Roman" w:hAnsi="Times New Roman" w:cs="Times New Roman"/>
          <w:b/>
          <w:sz w:val="28"/>
          <w:szCs w:val="28"/>
        </w:rPr>
        <w:t>Н</w:t>
      </w:r>
      <w:r w:rsidRPr="00C95B97">
        <w:rPr>
          <w:rFonts w:ascii="Times New Roman" w:hAnsi="Times New Roman" w:cs="Times New Roman"/>
          <w:b/>
          <w:sz w:val="28"/>
          <w:szCs w:val="28"/>
          <w:lang w:val="en-US"/>
        </w:rPr>
        <w:t xml:space="preserve">. </w:t>
      </w:r>
      <w:proofErr w:type="spellStart"/>
      <w:r w:rsidRPr="006C1D01">
        <w:rPr>
          <w:rFonts w:ascii="Times New Roman" w:hAnsi="Times New Roman" w:cs="Times New Roman"/>
          <w:b/>
          <w:sz w:val="28"/>
          <w:szCs w:val="28"/>
        </w:rPr>
        <w:t>Богомягкова</w:t>
      </w:r>
      <w:proofErr w:type="spellEnd"/>
    </w:p>
    <w:p w14:paraId="4A526D26" w14:textId="77777777" w:rsidR="00E92C2F" w:rsidRPr="00C95B97" w:rsidRDefault="00E92C2F" w:rsidP="00064A9D">
      <w:pPr>
        <w:spacing w:after="0" w:line="360" w:lineRule="auto"/>
        <w:jc w:val="right"/>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O</w:t>
      </w:r>
      <w:r w:rsidRPr="00C95B97">
        <w:rPr>
          <w:rFonts w:ascii="Times New Roman" w:hAnsi="Times New Roman" w:cs="Times New Roman"/>
          <w:b/>
          <w:sz w:val="28"/>
          <w:szCs w:val="28"/>
          <w:lang w:val="en-US"/>
        </w:rPr>
        <w:t>.</w:t>
      </w:r>
      <w:r>
        <w:rPr>
          <w:rFonts w:ascii="Times New Roman" w:hAnsi="Times New Roman" w:cs="Times New Roman"/>
          <w:b/>
          <w:sz w:val="28"/>
          <w:szCs w:val="28"/>
          <w:lang w:val="en-US"/>
        </w:rPr>
        <w:t>N</w:t>
      </w:r>
      <w:r w:rsidRPr="00C95B97">
        <w:rPr>
          <w:rFonts w:ascii="Times New Roman" w:hAnsi="Times New Roman" w:cs="Times New Roman"/>
          <w:b/>
          <w:sz w:val="28"/>
          <w:szCs w:val="28"/>
          <w:lang w:val="en-US"/>
        </w:rPr>
        <w:t>.</w:t>
      </w:r>
      <w:r>
        <w:rPr>
          <w:rFonts w:ascii="Times New Roman" w:hAnsi="Times New Roman" w:cs="Times New Roman"/>
          <w:b/>
          <w:sz w:val="28"/>
          <w:szCs w:val="28"/>
          <w:lang w:val="en-US"/>
        </w:rPr>
        <w:t>Bogomyagkova</w:t>
      </w:r>
      <w:proofErr w:type="spellEnd"/>
    </w:p>
    <w:p w14:paraId="57322C23" w14:textId="77777777" w:rsidR="006C7EB9" w:rsidRDefault="006C7EB9" w:rsidP="007953A0">
      <w:pPr>
        <w:tabs>
          <w:tab w:val="num" w:pos="0"/>
        </w:tabs>
        <w:spacing w:after="0" w:line="360" w:lineRule="auto"/>
        <w:ind w:firstLine="425"/>
        <w:jc w:val="both"/>
        <w:rPr>
          <w:rFonts w:ascii="Times New Roman" w:hAnsi="Times New Roman" w:cs="Times New Roman"/>
          <w:sz w:val="28"/>
          <w:szCs w:val="28"/>
        </w:rPr>
      </w:pPr>
      <w:r>
        <w:rPr>
          <w:rFonts w:ascii="Times New Roman" w:hAnsi="Times New Roman" w:cs="Times New Roman"/>
          <w:b/>
          <w:sz w:val="28"/>
          <w:szCs w:val="28"/>
        </w:rPr>
        <w:t xml:space="preserve">Аннотация. </w:t>
      </w:r>
      <w:r>
        <w:rPr>
          <w:rFonts w:ascii="Times New Roman" w:hAnsi="Times New Roman" w:cs="Times New Roman"/>
          <w:sz w:val="28"/>
          <w:szCs w:val="28"/>
        </w:rPr>
        <w:t xml:space="preserve">Научно-исследовательская статья консолидирует опыт московской и пермской психологических школ в понимании уровневой структуры индивидуальности. Нацелена на </w:t>
      </w:r>
      <w:r w:rsidRPr="006C1D01">
        <w:rPr>
          <w:rFonts w:ascii="Times New Roman" w:hAnsi="Times New Roman" w:cs="Times New Roman"/>
          <w:sz w:val="28"/>
          <w:szCs w:val="28"/>
        </w:rPr>
        <w:t>сравнительный анализ значимых характеристик психологической безопасности образовательной среды в учреждениях разного уровня.</w:t>
      </w:r>
      <w:r>
        <w:rPr>
          <w:rFonts w:ascii="Times New Roman" w:hAnsi="Times New Roman" w:cs="Times New Roman"/>
          <w:sz w:val="28"/>
          <w:szCs w:val="28"/>
        </w:rPr>
        <w:t xml:space="preserve"> В основе исследования лежит гипотеза о том, что субъективное восприятие психологической безопасности образовательного пространства различно</w:t>
      </w:r>
      <w:r w:rsidRPr="006C1D01">
        <w:rPr>
          <w:rFonts w:ascii="Times New Roman" w:hAnsi="Times New Roman" w:cs="Times New Roman"/>
          <w:sz w:val="28"/>
          <w:szCs w:val="28"/>
        </w:rPr>
        <w:t xml:space="preserve"> в зависимости от специфики образовательного учреждения</w:t>
      </w:r>
      <w:r>
        <w:rPr>
          <w:rFonts w:ascii="Times New Roman" w:hAnsi="Times New Roman" w:cs="Times New Roman"/>
          <w:sz w:val="28"/>
          <w:szCs w:val="28"/>
        </w:rPr>
        <w:t xml:space="preserve">. </w:t>
      </w:r>
      <w:r w:rsidR="007953A0" w:rsidRPr="006C1D01">
        <w:rPr>
          <w:rFonts w:ascii="Times New Roman" w:hAnsi="Times New Roman" w:cs="Times New Roman"/>
          <w:sz w:val="28"/>
          <w:szCs w:val="28"/>
        </w:rPr>
        <w:t>Научная новизна и актуальная значимость исследования заключается в соотношении теоретического понимания уровневых структур и эмпирической оценке психологически безопасного образовательного пространст</w:t>
      </w:r>
      <w:r w:rsidR="007953A0">
        <w:rPr>
          <w:rFonts w:ascii="Times New Roman" w:hAnsi="Times New Roman" w:cs="Times New Roman"/>
          <w:sz w:val="28"/>
          <w:szCs w:val="28"/>
        </w:rPr>
        <w:t xml:space="preserve">ва в учреждениях. </w:t>
      </w:r>
      <w:r>
        <w:rPr>
          <w:rFonts w:ascii="Times New Roman" w:hAnsi="Times New Roman" w:cs="Times New Roman"/>
          <w:sz w:val="28"/>
          <w:szCs w:val="28"/>
        </w:rPr>
        <w:t>Сравнительный анализ статистических данные позволяет выявить менее защищенных субъектов в образовательно</w:t>
      </w:r>
      <w:r w:rsidR="007953A0">
        <w:rPr>
          <w:rFonts w:ascii="Times New Roman" w:hAnsi="Times New Roman" w:cs="Times New Roman"/>
          <w:sz w:val="28"/>
          <w:szCs w:val="28"/>
        </w:rPr>
        <w:t>м</w:t>
      </w:r>
      <w:r>
        <w:rPr>
          <w:rFonts w:ascii="Times New Roman" w:hAnsi="Times New Roman" w:cs="Times New Roman"/>
          <w:sz w:val="28"/>
          <w:szCs w:val="28"/>
        </w:rPr>
        <w:t xml:space="preserve"> пространстве региона и наметить пути направленной помощи.</w:t>
      </w:r>
    </w:p>
    <w:p w14:paraId="3AD412AE" w14:textId="77777777" w:rsidR="00B12525" w:rsidRPr="00C95B97" w:rsidRDefault="00B12525" w:rsidP="00064A9D">
      <w:pPr>
        <w:spacing w:after="0" w:line="360" w:lineRule="auto"/>
        <w:ind w:firstLine="426"/>
        <w:jc w:val="both"/>
        <w:rPr>
          <w:rFonts w:ascii="Times New Roman" w:hAnsi="Times New Roman" w:cs="Times New Roman"/>
          <w:sz w:val="28"/>
          <w:szCs w:val="28"/>
          <w:lang w:val="en-US"/>
        </w:rPr>
      </w:pPr>
      <w:r w:rsidRPr="00B12525">
        <w:rPr>
          <w:rFonts w:ascii="Times New Roman" w:hAnsi="Times New Roman" w:cs="Times New Roman"/>
          <w:b/>
          <w:sz w:val="28"/>
          <w:szCs w:val="28"/>
          <w:lang w:val="en-US"/>
        </w:rPr>
        <w:t>Annotation.</w:t>
      </w:r>
      <w:r w:rsidRPr="00B12525">
        <w:rPr>
          <w:rFonts w:ascii="Times New Roman" w:hAnsi="Times New Roman" w:cs="Times New Roman"/>
          <w:sz w:val="28"/>
          <w:szCs w:val="28"/>
          <w:lang w:val="en-US"/>
        </w:rPr>
        <w:t xml:space="preserve"> Research article consolidates the experience of Moscow and perm psychological schools in understanding tiered structure of individuality. Focuses on a comparative analysis of the major characteristics of the psychological security </w:t>
      </w:r>
      <w:r w:rsidRPr="00B12525">
        <w:rPr>
          <w:rFonts w:ascii="Times New Roman" w:hAnsi="Times New Roman" w:cs="Times New Roman"/>
          <w:sz w:val="28"/>
          <w:szCs w:val="28"/>
          <w:lang w:val="en-US"/>
        </w:rPr>
        <w:lastRenderedPageBreak/>
        <w:t xml:space="preserve">of the educational environment in institutions of various levels. The study is the hypothesis that psychological subjective perception of safety education space varies depending on the specific educational institution. Scientific novelty and significance of current research is the ratio of the theoretical understanding of tiered structures and empirical evaluation of psychologically secure educational space in institutions. A comparative analysis of the statistical data reveals </w:t>
      </w:r>
      <w:proofErr w:type="gramStart"/>
      <w:r w:rsidRPr="00B12525">
        <w:rPr>
          <w:rFonts w:ascii="Times New Roman" w:hAnsi="Times New Roman" w:cs="Times New Roman"/>
          <w:sz w:val="28"/>
          <w:szCs w:val="28"/>
          <w:lang w:val="en-US"/>
        </w:rPr>
        <w:t>a less secure actors</w:t>
      </w:r>
      <w:proofErr w:type="gramEnd"/>
      <w:r w:rsidRPr="00B12525">
        <w:rPr>
          <w:rFonts w:ascii="Times New Roman" w:hAnsi="Times New Roman" w:cs="Times New Roman"/>
          <w:sz w:val="28"/>
          <w:szCs w:val="28"/>
          <w:lang w:val="en-US"/>
        </w:rPr>
        <w:t xml:space="preserve"> in the education space in the region and identify ways to help. </w:t>
      </w:r>
    </w:p>
    <w:p w14:paraId="74DD807D" w14:textId="77777777" w:rsidR="00064A9D" w:rsidRDefault="004415BC" w:rsidP="00064A9D">
      <w:pPr>
        <w:spacing w:after="0" w:line="360" w:lineRule="auto"/>
        <w:ind w:firstLine="426"/>
        <w:jc w:val="both"/>
        <w:rPr>
          <w:rFonts w:ascii="Times New Roman" w:hAnsi="Times New Roman" w:cs="Times New Roman"/>
          <w:sz w:val="28"/>
          <w:szCs w:val="28"/>
        </w:rPr>
      </w:pPr>
      <w:r w:rsidRPr="004415BC">
        <w:rPr>
          <w:rFonts w:ascii="Times New Roman" w:hAnsi="Times New Roman" w:cs="Times New Roman"/>
          <w:b/>
          <w:sz w:val="28"/>
          <w:szCs w:val="28"/>
        </w:rPr>
        <w:t>Ключевые слова</w:t>
      </w:r>
      <w:r>
        <w:rPr>
          <w:rFonts w:ascii="Times New Roman" w:hAnsi="Times New Roman" w:cs="Times New Roman"/>
          <w:sz w:val="28"/>
          <w:szCs w:val="28"/>
        </w:rPr>
        <w:t>: психологическая безопасность, субъект, индивидуальность, учреждение образования, семья, дети, сравнительный анализ.</w:t>
      </w:r>
    </w:p>
    <w:p w14:paraId="70972F19" w14:textId="77777777" w:rsidR="00B12525" w:rsidRPr="00C95B97" w:rsidRDefault="00B12525" w:rsidP="006C1D01">
      <w:pPr>
        <w:pStyle w:val="a3"/>
        <w:spacing w:after="0" w:line="360" w:lineRule="auto"/>
        <w:ind w:firstLine="425"/>
        <w:jc w:val="both"/>
        <w:rPr>
          <w:rFonts w:ascii="Times New Roman" w:eastAsiaTheme="minorHAnsi" w:hAnsi="Times New Roman"/>
          <w:sz w:val="28"/>
          <w:szCs w:val="28"/>
          <w:lang w:val="en-US" w:eastAsia="en-US"/>
        </w:rPr>
      </w:pPr>
      <w:r w:rsidRPr="00B12525">
        <w:rPr>
          <w:rFonts w:ascii="Times New Roman" w:eastAsiaTheme="minorHAnsi" w:hAnsi="Times New Roman"/>
          <w:b/>
          <w:sz w:val="28"/>
          <w:szCs w:val="28"/>
          <w:lang w:val="en-US" w:eastAsia="en-US"/>
        </w:rPr>
        <w:t>Key words</w:t>
      </w:r>
      <w:r w:rsidRPr="00B12525">
        <w:rPr>
          <w:rFonts w:ascii="Times New Roman" w:eastAsiaTheme="minorHAnsi" w:hAnsi="Times New Roman"/>
          <w:sz w:val="28"/>
          <w:szCs w:val="28"/>
          <w:lang w:val="en-US" w:eastAsia="en-US"/>
        </w:rPr>
        <w:t xml:space="preserve">: psychological security, entity, individual, institution, education, family, kids, comparative analysis. </w:t>
      </w:r>
    </w:p>
    <w:p w14:paraId="72F6BD4D" w14:textId="77777777" w:rsidR="00B12525" w:rsidRPr="00C95B97" w:rsidRDefault="00B12525" w:rsidP="006C1D01">
      <w:pPr>
        <w:pStyle w:val="a3"/>
        <w:spacing w:after="0" w:line="360" w:lineRule="auto"/>
        <w:ind w:firstLine="425"/>
        <w:jc w:val="both"/>
        <w:rPr>
          <w:rFonts w:ascii="Times New Roman" w:eastAsiaTheme="minorHAnsi" w:hAnsi="Times New Roman"/>
          <w:sz w:val="28"/>
          <w:szCs w:val="28"/>
          <w:lang w:val="en-US" w:eastAsia="en-US"/>
        </w:rPr>
      </w:pPr>
    </w:p>
    <w:p w14:paraId="7EC93079" w14:textId="77777777" w:rsidR="000C0CF1" w:rsidRPr="006C1D01" w:rsidRDefault="000C0CF1" w:rsidP="006C1D01">
      <w:pPr>
        <w:pStyle w:val="a3"/>
        <w:spacing w:after="0" w:line="360" w:lineRule="auto"/>
        <w:ind w:firstLine="425"/>
        <w:jc w:val="both"/>
        <w:rPr>
          <w:rFonts w:ascii="Times New Roman" w:hAnsi="Times New Roman"/>
          <w:sz w:val="28"/>
          <w:szCs w:val="28"/>
        </w:rPr>
      </w:pPr>
      <w:r w:rsidRPr="006C1D01">
        <w:rPr>
          <w:rFonts w:ascii="Times New Roman" w:hAnsi="Times New Roman"/>
          <w:sz w:val="28"/>
          <w:szCs w:val="28"/>
        </w:rPr>
        <w:t xml:space="preserve">Проблема безопасности человека в современном мире становится все более актуальной. Это в значительной степени связано с ростом числа техногенных и природных катастроф, с масштабными социальными изменениями в обществе, ведущими к разрушению привычных стереотипов поведения, с увеличением объема информационных потоков и общим ускорением жизненного темпа. Все это нарушает привычные условия жизни людей, </w:t>
      </w:r>
      <w:proofErr w:type="spellStart"/>
      <w:r w:rsidRPr="006C1D01">
        <w:rPr>
          <w:rFonts w:ascii="Times New Roman" w:hAnsi="Times New Roman"/>
          <w:sz w:val="28"/>
          <w:szCs w:val="28"/>
        </w:rPr>
        <w:t>фрустрирует</w:t>
      </w:r>
      <w:proofErr w:type="spellEnd"/>
      <w:r w:rsidRPr="006C1D01">
        <w:rPr>
          <w:rFonts w:ascii="Times New Roman" w:hAnsi="Times New Roman"/>
          <w:sz w:val="28"/>
          <w:szCs w:val="28"/>
        </w:rPr>
        <w:t xml:space="preserve"> потребность в безопасности и защищенности от неблагоприятных воздействий [</w:t>
      </w:r>
      <w:r w:rsidR="006C1D01" w:rsidRPr="006C1D01">
        <w:rPr>
          <w:rFonts w:ascii="Times New Roman" w:hAnsi="Times New Roman"/>
          <w:sz w:val="28"/>
          <w:szCs w:val="28"/>
        </w:rPr>
        <w:t>5</w:t>
      </w:r>
      <w:r w:rsidRPr="006C1D01">
        <w:rPr>
          <w:rFonts w:ascii="Times New Roman" w:hAnsi="Times New Roman"/>
          <w:sz w:val="28"/>
          <w:szCs w:val="28"/>
        </w:rPr>
        <w:t>].</w:t>
      </w:r>
    </w:p>
    <w:p w14:paraId="07559BC1" w14:textId="77777777" w:rsidR="000223FC" w:rsidRPr="006C1D01" w:rsidRDefault="000223FC" w:rsidP="006C1D01">
      <w:pPr>
        <w:tabs>
          <w:tab w:val="num" w:pos="0"/>
        </w:tabs>
        <w:spacing w:after="0" w:line="360" w:lineRule="auto"/>
        <w:ind w:firstLine="425"/>
        <w:jc w:val="both"/>
        <w:rPr>
          <w:rFonts w:ascii="Times New Roman" w:hAnsi="Times New Roman" w:cs="Times New Roman"/>
          <w:sz w:val="28"/>
          <w:szCs w:val="28"/>
        </w:rPr>
      </w:pPr>
      <w:r w:rsidRPr="006C1D01">
        <w:rPr>
          <w:rFonts w:ascii="Times New Roman" w:hAnsi="Times New Roman" w:cs="Times New Roman"/>
          <w:sz w:val="28"/>
          <w:szCs w:val="28"/>
        </w:rPr>
        <w:t>Уровневый подход к проблеме исследования дает возможность представить психологическую безопасность как систему, состоящую их уровневых показателей и как эмпирическую ситуацию оценки учреждений разного уровня (детский сад, школа, вуз, учреждение дополнительного образования).</w:t>
      </w:r>
    </w:p>
    <w:p w14:paraId="7A44F016" w14:textId="77777777" w:rsidR="006D7AF6" w:rsidRPr="006C1D01" w:rsidRDefault="00A82941" w:rsidP="006C1D01">
      <w:pPr>
        <w:tabs>
          <w:tab w:val="num" w:pos="0"/>
        </w:tabs>
        <w:spacing w:after="0" w:line="360" w:lineRule="auto"/>
        <w:ind w:firstLine="425"/>
        <w:jc w:val="both"/>
        <w:rPr>
          <w:rFonts w:ascii="Times New Roman" w:hAnsi="Times New Roman" w:cs="Times New Roman"/>
          <w:sz w:val="28"/>
          <w:szCs w:val="28"/>
        </w:rPr>
      </w:pPr>
      <w:r w:rsidRPr="006C1D01">
        <w:rPr>
          <w:rFonts w:ascii="Times New Roman" w:hAnsi="Times New Roman" w:cs="Times New Roman"/>
          <w:sz w:val="28"/>
          <w:szCs w:val="28"/>
        </w:rPr>
        <w:t xml:space="preserve">Научная новизна и актуальная значимость исследования </w:t>
      </w:r>
      <w:r w:rsidR="006D7AF6" w:rsidRPr="006C1D01">
        <w:rPr>
          <w:rFonts w:ascii="Times New Roman" w:hAnsi="Times New Roman" w:cs="Times New Roman"/>
          <w:sz w:val="28"/>
          <w:szCs w:val="28"/>
        </w:rPr>
        <w:t>заключается в соотношении теоретического понимания уровневых структур и эмпирической оценке психологически безопасного образовательного пространства в учреждениях разного уровня.</w:t>
      </w:r>
    </w:p>
    <w:p w14:paraId="41BB65F1" w14:textId="77777777" w:rsidR="00A82941" w:rsidRPr="006C1D01" w:rsidRDefault="006D7AF6" w:rsidP="006C1D01">
      <w:pPr>
        <w:tabs>
          <w:tab w:val="num" w:pos="0"/>
        </w:tabs>
        <w:spacing w:after="0" w:line="360" w:lineRule="auto"/>
        <w:ind w:firstLine="425"/>
        <w:jc w:val="both"/>
        <w:rPr>
          <w:rFonts w:ascii="Times New Roman" w:hAnsi="Times New Roman" w:cs="Times New Roman"/>
          <w:sz w:val="28"/>
          <w:szCs w:val="28"/>
        </w:rPr>
      </w:pPr>
      <w:r w:rsidRPr="006C1D01">
        <w:rPr>
          <w:rFonts w:ascii="Times New Roman" w:hAnsi="Times New Roman" w:cs="Times New Roman"/>
          <w:sz w:val="28"/>
          <w:szCs w:val="28"/>
        </w:rPr>
        <w:lastRenderedPageBreak/>
        <w:t xml:space="preserve">Мы предполагаем, что </w:t>
      </w:r>
      <w:proofErr w:type="spellStart"/>
      <w:r w:rsidRPr="006C1D01">
        <w:rPr>
          <w:rFonts w:ascii="Times New Roman" w:hAnsi="Times New Roman" w:cs="Times New Roman"/>
          <w:sz w:val="28"/>
          <w:szCs w:val="28"/>
        </w:rPr>
        <w:t>критериальный</w:t>
      </w:r>
      <w:proofErr w:type="spellEnd"/>
      <w:r w:rsidRPr="006C1D01">
        <w:rPr>
          <w:rFonts w:ascii="Times New Roman" w:hAnsi="Times New Roman" w:cs="Times New Roman"/>
          <w:sz w:val="28"/>
          <w:szCs w:val="28"/>
        </w:rPr>
        <w:t xml:space="preserve"> анализ психологически безопасного образовательного пространства субъектами образовательной системы (дети, родители, педагоги) дифференцирован в зависимости от специфики образовательного учреждения: средняя общеобразовательная школа, специальное (коррекционное) </w:t>
      </w:r>
      <w:r w:rsidR="006C1D01" w:rsidRPr="006C1D01">
        <w:rPr>
          <w:rFonts w:ascii="Times New Roman" w:hAnsi="Times New Roman" w:cs="Times New Roman"/>
          <w:sz w:val="28"/>
          <w:szCs w:val="28"/>
        </w:rPr>
        <w:t xml:space="preserve">образовательное </w:t>
      </w:r>
      <w:r w:rsidRPr="006C1D01">
        <w:rPr>
          <w:rFonts w:ascii="Times New Roman" w:hAnsi="Times New Roman" w:cs="Times New Roman"/>
          <w:sz w:val="28"/>
          <w:szCs w:val="28"/>
        </w:rPr>
        <w:t>учреждение, учреждение дополнительного образования детей, вуз.</w:t>
      </w:r>
    </w:p>
    <w:p w14:paraId="4D42A265" w14:textId="77777777" w:rsidR="008169D8" w:rsidRPr="006C1D01" w:rsidRDefault="008169D8" w:rsidP="006C1D01">
      <w:pPr>
        <w:tabs>
          <w:tab w:val="num" w:pos="0"/>
        </w:tabs>
        <w:spacing w:after="0" w:line="360" w:lineRule="auto"/>
        <w:ind w:firstLine="425"/>
        <w:jc w:val="both"/>
        <w:rPr>
          <w:rFonts w:ascii="Times New Roman" w:hAnsi="Times New Roman" w:cs="Times New Roman"/>
          <w:sz w:val="28"/>
          <w:szCs w:val="28"/>
        </w:rPr>
      </w:pPr>
      <w:r w:rsidRPr="006C1D01">
        <w:rPr>
          <w:rFonts w:ascii="Times New Roman" w:hAnsi="Times New Roman" w:cs="Times New Roman"/>
          <w:sz w:val="28"/>
          <w:szCs w:val="28"/>
        </w:rPr>
        <w:t>Исходя из представленной гипотезы можно определить цель исследования:</w:t>
      </w:r>
      <w:r w:rsidR="00DC5438" w:rsidRPr="006C1D01">
        <w:rPr>
          <w:rFonts w:ascii="Times New Roman" w:hAnsi="Times New Roman" w:cs="Times New Roman"/>
          <w:sz w:val="28"/>
          <w:szCs w:val="28"/>
        </w:rPr>
        <w:t xml:space="preserve"> сравнительный анализ значимых характеристик психологической безопасности образовательной среды</w:t>
      </w:r>
      <w:r w:rsidR="006C1D01" w:rsidRPr="006C1D01">
        <w:rPr>
          <w:rFonts w:ascii="Times New Roman" w:hAnsi="Times New Roman" w:cs="Times New Roman"/>
          <w:sz w:val="28"/>
          <w:szCs w:val="28"/>
        </w:rPr>
        <w:t xml:space="preserve"> в учреждениях разного уровня.</w:t>
      </w:r>
    </w:p>
    <w:p w14:paraId="105CE059" w14:textId="77777777" w:rsidR="00A03612" w:rsidRPr="006C1D01" w:rsidRDefault="00A03612" w:rsidP="006C1D01">
      <w:pPr>
        <w:tabs>
          <w:tab w:val="num" w:pos="0"/>
        </w:tabs>
        <w:spacing w:after="0" w:line="360" w:lineRule="auto"/>
        <w:ind w:firstLine="425"/>
        <w:jc w:val="both"/>
        <w:rPr>
          <w:rFonts w:ascii="Times New Roman" w:hAnsi="Times New Roman" w:cs="Times New Roman"/>
          <w:sz w:val="28"/>
          <w:szCs w:val="28"/>
        </w:rPr>
      </w:pPr>
      <w:r w:rsidRPr="006C1D01">
        <w:rPr>
          <w:rFonts w:ascii="Times New Roman" w:hAnsi="Times New Roman" w:cs="Times New Roman"/>
          <w:sz w:val="28"/>
          <w:szCs w:val="28"/>
        </w:rPr>
        <w:t>В качестве субъектов исследования привлечен</w:t>
      </w:r>
      <w:r w:rsidR="006C1D01" w:rsidRPr="006C1D01">
        <w:rPr>
          <w:rFonts w:ascii="Times New Roman" w:hAnsi="Times New Roman" w:cs="Times New Roman"/>
          <w:sz w:val="28"/>
          <w:szCs w:val="28"/>
        </w:rPr>
        <w:t>ы</w:t>
      </w:r>
      <w:r w:rsidRPr="006C1D01">
        <w:rPr>
          <w:rFonts w:ascii="Times New Roman" w:hAnsi="Times New Roman" w:cs="Times New Roman"/>
          <w:sz w:val="28"/>
          <w:szCs w:val="28"/>
        </w:rPr>
        <w:t xml:space="preserve"> учащи</w:t>
      </w:r>
      <w:r w:rsidR="006C1D01" w:rsidRPr="006C1D01">
        <w:rPr>
          <w:rFonts w:ascii="Times New Roman" w:hAnsi="Times New Roman" w:cs="Times New Roman"/>
          <w:sz w:val="28"/>
          <w:szCs w:val="28"/>
        </w:rPr>
        <w:t>е</w:t>
      </w:r>
      <w:r w:rsidRPr="006C1D01">
        <w:rPr>
          <w:rFonts w:ascii="Times New Roman" w:hAnsi="Times New Roman" w:cs="Times New Roman"/>
          <w:sz w:val="28"/>
          <w:szCs w:val="28"/>
        </w:rPr>
        <w:t>ся/студент</w:t>
      </w:r>
      <w:r w:rsidR="006C1D01" w:rsidRPr="006C1D01">
        <w:rPr>
          <w:rFonts w:ascii="Times New Roman" w:hAnsi="Times New Roman" w:cs="Times New Roman"/>
          <w:sz w:val="28"/>
          <w:szCs w:val="28"/>
        </w:rPr>
        <w:t>ы</w:t>
      </w:r>
      <w:r w:rsidRPr="006C1D01">
        <w:rPr>
          <w:rFonts w:ascii="Times New Roman" w:hAnsi="Times New Roman" w:cs="Times New Roman"/>
          <w:sz w:val="28"/>
          <w:szCs w:val="28"/>
        </w:rPr>
        <w:t>, родител</w:t>
      </w:r>
      <w:r w:rsidR="006C1D01" w:rsidRPr="006C1D01">
        <w:rPr>
          <w:rFonts w:ascii="Times New Roman" w:hAnsi="Times New Roman" w:cs="Times New Roman"/>
          <w:sz w:val="28"/>
          <w:szCs w:val="28"/>
        </w:rPr>
        <w:t>и</w:t>
      </w:r>
      <w:r w:rsidRPr="006C1D01">
        <w:rPr>
          <w:rFonts w:ascii="Times New Roman" w:hAnsi="Times New Roman" w:cs="Times New Roman"/>
          <w:sz w:val="28"/>
          <w:szCs w:val="28"/>
        </w:rPr>
        <w:t>, педагог</w:t>
      </w:r>
      <w:r w:rsidR="006C1D01" w:rsidRPr="006C1D01">
        <w:rPr>
          <w:rFonts w:ascii="Times New Roman" w:hAnsi="Times New Roman" w:cs="Times New Roman"/>
          <w:sz w:val="28"/>
          <w:szCs w:val="28"/>
        </w:rPr>
        <w:t>и</w:t>
      </w:r>
      <w:r w:rsidRPr="006C1D01">
        <w:rPr>
          <w:rFonts w:ascii="Times New Roman" w:hAnsi="Times New Roman" w:cs="Times New Roman"/>
          <w:sz w:val="28"/>
          <w:szCs w:val="28"/>
        </w:rPr>
        <w:t>.</w:t>
      </w:r>
    </w:p>
    <w:p w14:paraId="56178023" w14:textId="77777777" w:rsidR="000C0CF1" w:rsidRPr="006C1D01" w:rsidRDefault="000C0CF1" w:rsidP="006C1D01">
      <w:pPr>
        <w:tabs>
          <w:tab w:val="num" w:pos="0"/>
        </w:tabs>
        <w:spacing w:after="0" w:line="360" w:lineRule="auto"/>
        <w:ind w:firstLine="425"/>
        <w:jc w:val="both"/>
        <w:rPr>
          <w:rFonts w:ascii="Times New Roman" w:hAnsi="Times New Roman" w:cs="Times New Roman"/>
          <w:sz w:val="28"/>
          <w:szCs w:val="28"/>
        </w:rPr>
      </w:pPr>
      <w:r w:rsidRPr="006C1D01">
        <w:rPr>
          <w:rFonts w:ascii="Times New Roman" w:hAnsi="Times New Roman" w:cs="Times New Roman"/>
          <w:sz w:val="28"/>
          <w:szCs w:val="28"/>
        </w:rPr>
        <w:t xml:space="preserve">Современные подходы к изучению безопасности позволяют охарактеризовать различные критерии, уровни и компоненты в структуре психологической безопасности взаимодействующих субъектов. </w:t>
      </w:r>
    </w:p>
    <w:p w14:paraId="5E9B9555" w14:textId="77777777" w:rsidR="000C0CF1" w:rsidRPr="009F63A5" w:rsidRDefault="000C0CF1" w:rsidP="006C1D01">
      <w:pPr>
        <w:tabs>
          <w:tab w:val="num" w:pos="0"/>
        </w:tabs>
        <w:spacing w:after="0" w:line="360" w:lineRule="auto"/>
        <w:ind w:firstLine="425"/>
        <w:jc w:val="both"/>
        <w:rPr>
          <w:rFonts w:ascii="Times New Roman" w:hAnsi="Times New Roman" w:cs="Times New Roman"/>
          <w:sz w:val="28"/>
          <w:szCs w:val="28"/>
        </w:rPr>
      </w:pPr>
      <w:r w:rsidRPr="006C1D01">
        <w:rPr>
          <w:rFonts w:ascii="Times New Roman" w:hAnsi="Times New Roman" w:cs="Times New Roman"/>
          <w:sz w:val="28"/>
          <w:szCs w:val="28"/>
        </w:rPr>
        <w:t xml:space="preserve">В качестве основного ее критерия выделяют целостность физической структуры человека, соответствующую нормам стабильного функционирования организма. Затем следует группа критериев, относящихся к индивидуально-психологическому уровню, куда входят такие составляющие, как адекватность отражения и отношения к миру, защищенность психики, адаптивность функционирования, защищенность сознания человека от различного рода </w:t>
      </w:r>
      <w:proofErr w:type="spellStart"/>
      <w:r w:rsidRPr="006C1D01">
        <w:rPr>
          <w:rFonts w:ascii="Times New Roman" w:hAnsi="Times New Roman" w:cs="Times New Roman"/>
          <w:sz w:val="28"/>
          <w:szCs w:val="28"/>
        </w:rPr>
        <w:t>манипулятивных</w:t>
      </w:r>
      <w:proofErr w:type="spellEnd"/>
      <w:r w:rsidRPr="006C1D01">
        <w:rPr>
          <w:rFonts w:ascii="Times New Roman" w:hAnsi="Times New Roman" w:cs="Times New Roman"/>
          <w:sz w:val="28"/>
          <w:szCs w:val="28"/>
        </w:rPr>
        <w:t xml:space="preserve"> воздействий. На личностном уровне актуализируются особенности переживания социальных потрясений, физического и психологического насилия, возникающие вследствие конкретных событий и поведенческих актов, несущих угрозу собственной безопасности или безопасности близкого человека </w:t>
      </w:r>
      <w:r w:rsidR="009F63A5" w:rsidRPr="009F63A5">
        <w:rPr>
          <w:rFonts w:ascii="Times New Roman" w:hAnsi="Times New Roman" w:cs="Times New Roman"/>
          <w:sz w:val="28"/>
          <w:szCs w:val="28"/>
        </w:rPr>
        <w:t>[</w:t>
      </w:r>
      <w:r w:rsidR="009F63A5">
        <w:rPr>
          <w:rFonts w:ascii="Times New Roman" w:hAnsi="Times New Roman" w:cs="Times New Roman"/>
          <w:sz w:val="28"/>
          <w:szCs w:val="28"/>
        </w:rPr>
        <w:t>1, 2, 4, 6</w:t>
      </w:r>
      <w:r w:rsidR="009F63A5" w:rsidRPr="009F63A5">
        <w:rPr>
          <w:rFonts w:ascii="Times New Roman" w:hAnsi="Times New Roman" w:cs="Times New Roman"/>
          <w:sz w:val="28"/>
          <w:szCs w:val="28"/>
        </w:rPr>
        <w:t>]</w:t>
      </w:r>
      <w:r w:rsidR="009F63A5">
        <w:rPr>
          <w:rFonts w:ascii="Times New Roman" w:hAnsi="Times New Roman" w:cs="Times New Roman"/>
          <w:sz w:val="28"/>
          <w:szCs w:val="28"/>
        </w:rPr>
        <w:t>.</w:t>
      </w:r>
    </w:p>
    <w:p w14:paraId="11BCB6D2" w14:textId="77777777" w:rsidR="000C0CF1" w:rsidRPr="0027493A" w:rsidRDefault="000C0CF1" w:rsidP="006C1D01">
      <w:pPr>
        <w:spacing w:after="0" w:line="360" w:lineRule="auto"/>
        <w:ind w:firstLine="425"/>
        <w:jc w:val="both"/>
        <w:rPr>
          <w:rFonts w:ascii="Times New Roman" w:hAnsi="Times New Roman" w:cs="Times New Roman"/>
          <w:sz w:val="28"/>
          <w:szCs w:val="28"/>
        </w:rPr>
      </w:pPr>
      <w:proofErr w:type="spellStart"/>
      <w:r w:rsidRPr="006C1D01">
        <w:rPr>
          <w:rFonts w:ascii="Times New Roman" w:hAnsi="Times New Roman" w:cs="Times New Roman"/>
          <w:sz w:val="28"/>
          <w:szCs w:val="28"/>
        </w:rPr>
        <w:t>Разноуровневый</w:t>
      </w:r>
      <w:proofErr w:type="spellEnd"/>
      <w:r w:rsidRPr="006C1D01">
        <w:rPr>
          <w:rFonts w:ascii="Times New Roman" w:hAnsi="Times New Roman" w:cs="Times New Roman"/>
          <w:sz w:val="28"/>
          <w:szCs w:val="28"/>
        </w:rPr>
        <w:t xml:space="preserve"> взгляд на проблему психологической безопасности прослеживается и в Пермском прочтении обсуждаемой проблемы. Пермская школа психологии базируется на теории интегральной индивидуальности В.С. Мерлина, в свете которой интегральная индивидуальность есть частный </w:t>
      </w:r>
      <w:r w:rsidRPr="006C1D01">
        <w:rPr>
          <w:rFonts w:ascii="Times New Roman" w:hAnsi="Times New Roman" w:cs="Times New Roman"/>
          <w:sz w:val="28"/>
          <w:szCs w:val="28"/>
        </w:rPr>
        <w:lastRenderedPageBreak/>
        <w:t xml:space="preserve">случай саморазвивающейся и </w:t>
      </w:r>
      <w:proofErr w:type="spellStart"/>
      <w:r w:rsidRPr="006C1D01">
        <w:rPr>
          <w:rFonts w:ascii="Times New Roman" w:hAnsi="Times New Roman" w:cs="Times New Roman"/>
          <w:sz w:val="28"/>
          <w:szCs w:val="28"/>
        </w:rPr>
        <w:t>самоорганизуемой</w:t>
      </w:r>
      <w:proofErr w:type="spellEnd"/>
      <w:r w:rsidRPr="006C1D01">
        <w:rPr>
          <w:rFonts w:ascii="Times New Roman" w:hAnsi="Times New Roman" w:cs="Times New Roman"/>
          <w:sz w:val="28"/>
          <w:szCs w:val="28"/>
        </w:rPr>
        <w:t xml:space="preserve"> системы, состоящей из относительно замкнутых подсистем или уровней целостной большой системы «человек – общество», начиная от биохимических особенностей и кончая социальным статусом личности в обществе </w:t>
      </w:r>
      <w:r w:rsidR="0027493A" w:rsidRPr="0027493A">
        <w:rPr>
          <w:rFonts w:ascii="Times New Roman" w:hAnsi="Times New Roman" w:cs="Times New Roman"/>
          <w:sz w:val="28"/>
          <w:szCs w:val="28"/>
        </w:rPr>
        <w:t>[</w:t>
      </w:r>
      <w:r w:rsidR="0027493A">
        <w:rPr>
          <w:rFonts w:ascii="Times New Roman" w:hAnsi="Times New Roman" w:cs="Times New Roman"/>
          <w:sz w:val="28"/>
          <w:szCs w:val="28"/>
        </w:rPr>
        <w:t>3</w:t>
      </w:r>
      <w:r w:rsidR="0027493A" w:rsidRPr="0027493A">
        <w:rPr>
          <w:rFonts w:ascii="Times New Roman" w:hAnsi="Times New Roman" w:cs="Times New Roman"/>
          <w:sz w:val="28"/>
          <w:szCs w:val="28"/>
        </w:rPr>
        <w:t>]</w:t>
      </w:r>
      <w:r w:rsidR="0027493A">
        <w:rPr>
          <w:rFonts w:ascii="Times New Roman" w:hAnsi="Times New Roman" w:cs="Times New Roman"/>
          <w:sz w:val="28"/>
          <w:szCs w:val="28"/>
        </w:rPr>
        <w:t>.</w:t>
      </w:r>
    </w:p>
    <w:p w14:paraId="0FBE6112" w14:textId="77777777" w:rsidR="000C0CF1" w:rsidRPr="006C1D01" w:rsidRDefault="000C0CF1" w:rsidP="006C1D01">
      <w:pPr>
        <w:spacing w:after="0" w:line="360" w:lineRule="auto"/>
        <w:ind w:firstLine="425"/>
        <w:jc w:val="both"/>
        <w:rPr>
          <w:rFonts w:ascii="Times New Roman" w:hAnsi="Times New Roman" w:cs="Times New Roman"/>
          <w:sz w:val="28"/>
          <w:szCs w:val="28"/>
        </w:rPr>
      </w:pPr>
      <w:r w:rsidRPr="006C1D01">
        <w:rPr>
          <w:rFonts w:ascii="Times New Roman" w:hAnsi="Times New Roman" w:cs="Times New Roman"/>
          <w:sz w:val="28"/>
          <w:szCs w:val="28"/>
        </w:rPr>
        <w:t>Выделяются следующие иерархические уровни большой системы интегральной индивидуальности.</w:t>
      </w:r>
    </w:p>
    <w:p w14:paraId="159EADA8" w14:textId="77777777" w:rsidR="000C0CF1" w:rsidRPr="006C1D01" w:rsidRDefault="000C0CF1" w:rsidP="006C1D01">
      <w:pPr>
        <w:spacing w:after="0" w:line="360" w:lineRule="auto"/>
        <w:ind w:firstLine="425"/>
        <w:jc w:val="both"/>
        <w:rPr>
          <w:rFonts w:ascii="Times New Roman" w:hAnsi="Times New Roman" w:cs="Times New Roman"/>
          <w:sz w:val="28"/>
          <w:szCs w:val="28"/>
        </w:rPr>
      </w:pPr>
      <w:r w:rsidRPr="006C1D01">
        <w:rPr>
          <w:rFonts w:ascii="Times New Roman" w:hAnsi="Times New Roman" w:cs="Times New Roman"/>
          <w:sz w:val="28"/>
          <w:szCs w:val="28"/>
        </w:rPr>
        <w:t>1. Система индивидуальных свойств организма. Ее подсистемами являются: биохимическая, общесоматическая, нейродинамическая (свойства нервной системы).</w:t>
      </w:r>
    </w:p>
    <w:p w14:paraId="0378CFC4" w14:textId="77777777" w:rsidR="000C0CF1" w:rsidRPr="006C1D01" w:rsidRDefault="000C0CF1" w:rsidP="006C1D01">
      <w:pPr>
        <w:spacing w:after="0" w:line="360" w:lineRule="auto"/>
        <w:ind w:firstLine="425"/>
        <w:jc w:val="both"/>
        <w:rPr>
          <w:rFonts w:ascii="Times New Roman" w:hAnsi="Times New Roman" w:cs="Times New Roman"/>
          <w:sz w:val="28"/>
          <w:szCs w:val="28"/>
        </w:rPr>
      </w:pPr>
      <w:r w:rsidRPr="006C1D01">
        <w:rPr>
          <w:rFonts w:ascii="Times New Roman" w:hAnsi="Times New Roman" w:cs="Times New Roman"/>
          <w:sz w:val="28"/>
          <w:szCs w:val="28"/>
        </w:rPr>
        <w:t>2. Система индивидуальных психических свойств. Ее подсистемы: психодинамическая (темперамент), психические свойства личности.</w:t>
      </w:r>
    </w:p>
    <w:p w14:paraId="4CC73B7D" w14:textId="77777777" w:rsidR="000C0CF1" w:rsidRPr="006C1D01" w:rsidRDefault="000C0CF1" w:rsidP="006C1D01">
      <w:pPr>
        <w:spacing w:after="0" w:line="360" w:lineRule="auto"/>
        <w:ind w:firstLine="425"/>
        <w:jc w:val="both"/>
        <w:rPr>
          <w:rFonts w:ascii="Times New Roman" w:hAnsi="Times New Roman" w:cs="Times New Roman"/>
          <w:sz w:val="28"/>
          <w:szCs w:val="28"/>
        </w:rPr>
      </w:pPr>
      <w:r w:rsidRPr="006C1D01">
        <w:rPr>
          <w:rFonts w:ascii="Times New Roman" w:hAnsi="Times New Roman" w:cs="Times New Roman"/>
          <w:sz w:val="28"/>
          <w:szCs w:val="28"/>
        </w:rPr>
        <w:t>3. Система социально-психологических индивидуальных свойств. Ее подсистемы: социальные роли в социальной группе, социальные роли  в социально-исторических общностях (класс, народ).</w:t>
      </w:r>
    </w:p>
    <w:p w14:paraId="12420779" w14:textId="77777777" w:rsidR="000C0CF1" w:rsidRPr="006C1D01" w:rsidRDefault="000C0CF1" w:rsidP="006C1D01">
      <w:pPr>
        <w:tabs>
          <w:tab w:val="num" w:pos="0"/>
        </w:tabs>
        <w:spacing w:after="0" w:line="360" w:lineRule="auto"/>
        <w:ind w:firstLine="425"/>
        <w:jc w:val="both"/>
        <w:rPr>
          <w:rFonts w:ascii="Times New Roman" w:hAnsi="Times New Roman" w:cs="Times New Roman"/>
          <w:sz w:val="28"/>
          <w:szCs w:val="28"/>
        </w:rPr>
      </w:pPr>
      <w:r w:rsidRPr="006C1D01">
        <w:rPr>
          <w:rFonts w:ascii="Times New Roman" w:hAnsi="Times New Roman" w:cs="Times New Roman"/>
          <w:sz w:val="28"/>
          <w:szCs w:val="28"/>
        </w:rPr>
        <w:t xml:space="preserve">В любой жизнедеятельности человека участвует вся интегральная индивидуальность, начиная от свойств биохимического уровня и завершая положением личности в обществе. Степень зависимости тех или иных деятельностей человека от разных иерархических уровней индивидуальности различна. Но любая жизнедеятельность организма и деятельность человека возможна и наиболее продуктивна при определенной согласованности между индивидуальными свойствами различных иерархических уровней </w:t>
      </w:r>
      <w:r w:rsidR="0027493A" w:rsidRPr="0027493A">
        <w:rPr>
          <w:rFonts w:ascii="Times New Roman" w:hAnsi="Times New Roman" w:cs="Times New Roman"/>
          <w:sz w:val="28"/>
          <w:szCs w:val="28"/>
        </w:rPr>
        <w:t>[</w:t>
      </w:r>
      <w:r w:rsidR="0027493A">
        <w:rPr>
          <w:rFonts w:ascii="Times New Roman" w:hAnsi="Times New Roman" w:cs="Times New Roman"/>
          <w:sz w:val="28"/>
          <w:szCs w:val="28"/>
        </w:rPr>
        <w:t>3</w:t>
      </w:r>
      <w:r w:rsidR="0027493A" w:rsidRPr="0027493A">
        <w:rPr>
          <w:rFonts w:ascii="Times New Roman" w:hAnsi="Times New Roman" w:cs="Times New Roman"/>
          <w:sz w:val="28"/>
          <w:szCs w:val="28"/>
        </w:rPr>
        <w:t>]</w:t>
      </w:r>
      <w:r w:rsidRPr="006C1D01">
        <w:rPr>
          <w:rFonts w:ascii="Times New Roman" w:hAnsi="Times New Roman" w:cs="Times New Roman"/>
          <w:sz w:val="28"/>
          <w:szCs w:val="28"/>
        </w:rPr>
        <w:t>.</w:t>
      </w:r>
    </w:p>
    <w:p w14:paraId="0A25775D" w14:textId="77777777" w:rsidR="000C0CF1" w:rsidRPr="006C1D01" w:rsidRDefault="000C0CF1" w:rsidP="006C1D01">
      <w:pPr>
        <w:spacing w:after="0" w:line="360" w:lineRule="auto"/>
        <w:ind w:firstLine="425"/>
        <w:jc w:val="both"/>
        <w:rPr>
          <w:rFonts w:ascii="Times New Roman" w:hAnsi="Times New Roman" w:cs="Times New Roman"/>
          <w:sz w:val="28"/>
          <w:szCs w:val="28"/>
        </w:rPr>
      </w:pPr>
      <w:r w:rsidRPr="006C1D01">
        <w:rPr>
          <w:rFonts w:ascii="Times New Roman" w:hAnsi="Times New Roman" w:cs="Times New Roman"/>
          <w:sz w:val="28"/>
          <w:szCs w:val="28"/>
        </w:rPr>
        <w:t xml:space="preserve">Во взаимосвязи между </w:t>
      </w:r>
      <w:proofErr w:type="spellStart"/>
      <w:r w:rsidRPr="006C1D01">
        <w:rPr>
          <w:rFonts w:ascii="Times New Roman" w:hAnsi="Times New Roman" w:cs="Times New Roman"/>
          <w:sz w:val="28"/>
          <w:szCs w:val="28"/>
        </w:rPr>
        <w:t>разноуровневыми</w:t>
      </w:r>
      <w:proofErr w:type="spellEnd"/>
      <w:r w:rsidRPr="006C1D01">
        <w:rPr>
          <w:rFonts w:ascii="Times New Roman" w:hAnsi="Times New Roman" w:cs="Times New Roman"/>
          <w:sz w:val="28"/>
          <w:szCs w:val="28"/>
        </w:rPr>
        <w:t xml:space="preserve"> свойствами индивидуальности есть одно или несколько опосредующих звеньев. Опосредующим звеном являются различные виды деятельности. Следовательно, путем создания условий для освоения и реализации значимой для субъекта деятельности практик (учитель, воспитатель, психолог, социальный педагог) получает возможность целенаправленно формировать механизмы сопротивляемости стрессу, чувство удовлетворенности и защищенности, личной ответственности, эмоциональную адекватность, ресурсные механизмы личности. То есть, устранения противоречия между отдельными </w:t>
      </w:r>
      <w:proofErr w:type="spellStart"/>
      <w:r w:rsidRPr="006C1D01">
        <w:rPr>
          <w:rFonts w:ascii="Times New Roman" w:hAnsi="Times New Roman" w:cs="Times New Roman"/>
          <w:sz w:val="28"/>
          <w:szCs w:val="28"/>
        </w:rPr>
        <w:lastRenderedPageBreak/>
        <w:t>разноуровневыми</w:t>
      </w:r>
      <w:proofErr w:type="spellEnd"/>
      <w:r w:rsidRPr="006C1D01">
        <w:rPr>
          <w:rFonts w:ascii="Times New Roman" w:hAnsi="Times New Roman" w:cs="Times New Roman"/>
          <w:sz w:val="28"/>
          <w:szCs w:val="28"/>
        </w:rPr>
        <w:t xml:space="preserve"> свойствами, он, тем самым, содействует гармонизации системы в целом.</w:t>
      </w:r>
    </w:p>
    <w:p w14:paraId="5A60EC6C" w14:textId="77777777" w:rsidR="000C0CF1" w:rsidRPr="006C1D01" w:rsidRDefault="000C0CF1" w:rsidP="006C1D01">
      <w:pPr>
        <w:spacing w:after="0" w:line="360" w:lineRule="auto"/>
        <w:ind w:firstLine="425"/>
        <w:jc w:val="both"/>
        <w:rPr>
          <w:rFonts w:ascii="Times New Roman" w:hAnsi="Times New Roman" w:cs="Times New Roman"/>
          <w:sz w:val="28"/>
          <w:szCs w:val="28"/>
        </w:rPr>
      </w:pPr>
      <w:r w:rsidRPr="006C1D01">
        <w:rPr>
          <w:rFonts w:ascii="Times New Roman" w:hAnsi="Times New Roman" w:cs="Times New Roman"/>
          <w:sz w:val="28"/>
          <w:szCs w:val="28"/>
        </w:rPr>
        <w:t>С тех пор, как образовательная среда стала предметом психолого-педагогического иссле</w:t>
      </w:r>
      <w:r w:rsidR="00B56B07">
        <w:rPr>
          <w:rFonts w:ascii="Times New Roman" w:hAnsi="Times New Roman" w:cs="Times New Roman"/>
          <w:sz w:val="28"/>
          <w:szCs w:val="28"/>
        </w:rPr>
        <w:t>дования, были изучены ее уровни, проанализирована структура, выявлены типы,</w:t>
      </w:r>
      <w:r w:rsidRPr="006C1D01">
        <w:rPr>
          <w:rFonts w:ascii="Times New Roman" w:hAnsi="Times New Roman" w:cs="Times New Roman"/>
          <w:sz w:val="28"/>
          <w:szCs w:val="28"/>
        </w:rPr>
        <w:t xml:space="preserve"> намечены подход</w:t>
      </w:r>
      <w:r w:rsidR="00B56B07">
        <w:rPr>
          <w:rFonts w:ascii="Times New Roman" w:hAnsi="Times New Roman" w:cs="Times New Roman"/>
          <w:sz w:val="28"/>
          <w:szCs w:val="28"/>
        </w:rPr>
        <w:t xml:space="preserve">ы к ее диагностике и экспертизе </w:t>
      </w:r>
      <w:r w:rsidR="00B56B07" w:rsidRPr="00B56B07">
        <w:rPr>
          <w:rFonts w:ascii="Times New Roman" w:hAnsi="Times New Roman" w:cs="Times New Roman"/>
          <w:sz w:val="28"/>
          <w:szCs w:val="28"/>
        </w:rPr>
        <w:t>[</w:t>
      </w:r>
      <w:r w:rsidR="00B56B07">
        <w:rPr>
          <w:rFonts w:ascii="Times New Roman" w:hAnsi="Times New Roman" w:cs="Times New Roman"/>
          <w:sz w:val="28"/>
          <w:szCs w:val="28"/>
        </w:rPr>
        <w:t>5</w:t>
      </w:r>
      <w:r w:rsidR="00B56B07" w:rsidRPr="00B56B07">
        <w:rPr>
          <w:rFonts w:ascii="Times New Roman" w:hAnsi="Times New Roman" w:cs="Times New Roman"/>
          <w:sz w:val="28"/>
          <w:szCs w:val="28"/>
        </w:rPr>
        <w:t>]</w:t>
      </w:r>
      <w:r w:rsidRPr="006C1D01">
        <w:rPr>
          <w:rFonts w:ascii="Times New Roman" w:hAnsi="Times New Roman" w:cs="Times New Roman"/>
          <w:sz w:val="28"/>
          <w:szCs w:val="28"/>
        </w:rPr>
        <w:t xml:space="preserve"> Однако малоизученным остается психологический компонент образовательной среды </w:t>
      </w:r>
      <w:r w:rsidR="00B56B07" w:rsidRPr="00B56B07">
        <w:rPr>
          <w:rFonts w:ascii="Times New Roman" w:hAnsi="Times New Roman" w:cs="Times New Roman"/>
          <w:sz w:val="28"/>
          <w:szCs w:val="28"/>
        </w:rPr>
        <w:t>[</w:t>
      </w:r>
      <w:r w:rsidR="00B56B07">
        <w:rPr>
          <w:rFonts w:ascii="Times New Roman" w:hAnsi="Times New Roman" w:cs="Times New Roman"/>
          <w:sz w:val="28"/>
          <w:szCs w:val="28"/>
        </w:rPr>
        <w:t>1</w:t>
      </w:r>
      <w:r w:rsidR="00B56B07" w:rsidRPr="00B56B07">
        <w:rPr>
          <w:rFonts w:ascii="Times New Roman" w:hAnsi="Times New Roman" w:cs="Times New Roman"/>
          <w:sz w:val="28"/>
          <w:szCs w:val="28"/>
        </w:rPr>
        <w:t>]</w:t>
      </w:r>
      <w:r w:rsidRPr="006C1D01">
        <w:rPr>
          <w:rFonts w:ascii="Times New Roman" w:hAnsi="Times New Roman" w:cs="Times New Roman"/>
          <w:sz w:val="28"/>
          <w:szCs w:val="28"/>
        </w:rPr>
        <w:t>.</w:t>
      </w:r>
    </w:p>
    <w:p w14:paraId="535AC991" w14:textId="77777777" w:rsidR="000C0CF1" w:rsidRPr="006C1D01" w:rsidRDefault="000C0CF1" w:rsidP="006C1D01">
      <w:pPr>
        <w:spacing w:after="0" w:line="360" w:lineRule="auto"/>
        <w:ind w:firstLine="425"/>
        <w:jc w:val="both"/>
        <w:rPr>
          <w:rFonts w:ascii="Times New Roman" w:hAnsi="Times New Roman" w:cs="Times New Roman"/>
          <w:sz w:val="28"/>
          <w:szCs w:val="28"/>
        </w:rPr>
      </w:pPr>
      <w:r w:rsidRPr="006C1D01">
        <w:rPr>
          <w:rFonts w:ascii="Times New Roman" w:hAnsi="Times New Roman" w:cs="Times New Roman"/>
          <w:sz w:val="28"/>
          <w:szCs w:val="28"/>
        </w:rPr>
        <w:t>Так образовательная среда учебного заведения является частью жизненной среды человека. Учебные заведения, как социальный институт общества, являются субъектами безопасности</w:t>
      </w:r>
      <w:r w:rsidR="00C06626">
        <w:rPr>
          <w:rFonts w:ascii="Times New Roman" w:hAnsi="Times New Roman" w:cs="Times New Roman"/>
          <w:sz w:val="28"/>
          <w:szCs w:val="28"/>
        </w:rPr>
        <w:t>. В</w:t>
      </w:r>
      <w:r w:rsidRPr="006C1D01">
        <w:rPr>
          <w:rFonts w:ascii="Times New Roman" w:hAnsi="Times New Roman" w:cs="Times New Roman"/>
          <w:sz w:val="28"/>
          <w:szCs w:val="28"/>
        </w:rPr>
        <w:t>ажность изучения психологической безопасности личности в образовательной среде состоит в том, что учебное заведение способн</w:t>
      </w:r>
      <w:r w:rsidR="00C95B97">
        <w:rPr>
          <w:rFonts w:ascii="Times New Roman" w:hAnsi="Times New Roman" w:cs="Times New Roman"/>
          <w:sz w:val="28"/>
          <w:szCs w:val="28"/>
        </w:rPr>
        <w:t>о</w:t>
      </w:r>
      <w:r w:rsidRPr="006C1D01">
        <w:rPr>
          <w:rFonts w:ascii="Times New Roman" w:hAnsi="Times New Roman" w:cs="Times New Roman"/>
          <w:sz w:val="28"/>
          <w:szCs w:val="28"/>
        </w:rPr>
        <w:t xml:space="preserve"> строить свою локальную систему безопасности через обучение и воспитание, через решение задач развития, при этом основываясь на общей теории национальной безопасности, обеспечение которой осуществляется на международном, государственном, организационном,</w:t>
      </w:r>
      <w:r w:rsidR="00C95B97">
        <w:rPr>
          <w:rFonts w:ascii="Times New Roman" w:hAnsi="Times New Roman" w:cs="Times New Roman"/>
          <w:sz w:val="28"/>
          <w:szCs w:val="28"/>
        </w:rPr>
        <w:t xml:space="preserve"> профессиональном,</w:t>
      </w:r>
      <w:r w:rsidR="00C06626">
        <w:rPr>
          <w:rFonts w:ascii="Times New Roman" w:hAnsi="Times New Roman" w:cs="Times New Roman"/>
          <w:sz w:val="28"/>
          <w:szCs w:val="28"/>
        </w:rPr>
        <w:t xml:space="preserve"> личностном</w:t>
      </w:r>
      <w:r w:rsidR="00C95B97">
        <w:rPr>
          <w:rFonts w:ascii="Times New Roman" w:hAnsi="Times New Roman" w:cs="Times New Roman"/>
          <w:sz w:val="28"/>
          <w:szCs w:val="28"/>
        </w:rPr>
        <w:t xml:space="preserve"> уровнях</w:t>
      </w:r>
      <w:r w:rsidR="00C06626">
        <w:rPr>
          <w:rFonts w:ascii="Times New Roman" w:hAnsi="Times New Roman" w:cs="Times New Roman"/>
          <w:sz w:val="28"/>
          <w:szCs w:val="28"/>
        </w:rPr>
        <w:t>.</w:t>
      </w:r>
    </w:p>
    <w:p w14:paraId="5CF3B3D0" w14:textId="77777777" w:rsidR="000C0CF1" w:rsidRPr="006C1D01" w:rsidRDefault="000C0CF1" w:rsidP="006C1D01">
      <w:pPr>
        <w:pStyle w:val="a5"/>
        <w:spacing w:before="0" w:beforeAutospacing="0" w:after="0" w:afterAutospacing="0" w:line="360" w:lineRule="auto"/>
        <w:ind w:firstLine="425"/>
        <w:jc w:val="both"/>
        <w:rPr>
          <w:color w:val="000000"/>
          <w:sz w:val="28"/>
          <w:szCs w:val="28"/>
        </w:rPr>
      </w:pPr>
      <w:r w:rsidRPr="006C1D01">
        <w:rPr>
          <w:color w:val="000000"/>
          <w:sz w:val="28"/>
          <w:szCs w:val="28"/>
        </w:rPr>
        <w:t xml:space="preserve">В результате повышающейся потребности в безопасности актуализируется поиск социальных институтов, которые позволили бы удовлетворять человеку потребность, вернуть ему чувство связанности с другими, избавиться от ощущения ничтожности и незащищенности перед окружающим миром. В первую очередь это институты семьи, образовательного пространства (школы, </w:t>
      </w:r>
      <w:r w:rsidR="00C06626">
        <w:rPr>
          <w:color w:val="000000"/>
          <w:sz w:val="28"/>
          <w:szCs w:val="28"/>
        </w:rPr>
        <w:t>вуз</w:t>
      </w:r>
      <w:r w:rsidRPr="006C1D01">
        <w:rPr>
          <w:color w:val="000000"/>
          <w:sz w:val="28"/>
          <w:szCs w:val="28"/>
        </w:rPr>
        <w:t>а), пространства трудовых отношений.</w:t>
      </w:r>
    </w:p>
    <w:p w14:paraId="0C46213C" w14:textId="77777777" w:rsidR="000C0CF1" w:rsidRPr="006C1D01" w:rsidRDefault="004B2F69" w:rsidP="006C1D01">
      <w:pPr>
        <w:pStyle w:val="a3"/>
        <w:spacing w:after="0" w:line="360" w:lineRule="auto"/>
        <w:ind w:firstLine="425"/>
        <w:jc w:val="both"/>
        <w:rPr>
          <w:rFonts w:ascii="Times New Roman" w:hAnsi="Times New Roman"/>
          <w:color w:val="000000"/>
          <w:sz w:val="28"/>
          <w:szCs w:val="28"/>
        </w:rPr>
      </w:pPr>
      <w:r w:rsidRPr="006C1D01">
        <w:rPr>
          <w:rFonts w:ascii="Times New Roman" w:hAnsi="Times New Roman"/>
          <w:color w:val="000000"/>
          <w:sz w:val="28"/>
          <w:szCs w:val="28"/>
        </w:rPr>
        <w:t xml:space="preserve">Концепция психологической безопасности образовательной среды позволяет проектировать систему взглядов на обеспечение безопасности участников от угроз, способствующую позитивному развитию и психическому здоровью в процессе педагогического взаимодействия. То есть создает среду, в которой возможна организация благоприятных условий для обучения, воспитания и развития личности самих учащихся, взаимодействия их семьи и педагогического коллектива, сохранения физического и </w:t>
      </w:r>
      <w:r w:rsidRPr="006C1D01">
        <w:rPr>
          <w:rFonts w:ascii="Times New Roman" w:hAnsi="Times New Roman"/>
          <w:color w:val="000000"/>
          <w:sz w:val="28"/>
          <w:szCs w:val="28"/>
        </w:rPr>
        <w:lastRenderedPageBreak/>
        <w:t>психологического здоровья, инициация или поддержание личностного роста педагогов.</w:t>
      </w:r>
    </w:p>
    <w:p w14:paraId="7975B922" w14:textId="77777777" w:rsidR="00224B54" w:rsidRPr="006C1D01" w:rsidRDefault="00224B54" w:rsidP="006C1D01">
      <w:pPr>
        <w:spacing w:after="0" w:line="360" w:lineRule="auto"/>
        <w:ind w:firstLine="426"/>
        <w:jc w:val="both"/>
        <w:rPr>
          <w:rFonts w:ascii="Times New Roman" w:hAnsi="Times New Roman" w:cs="Times New Roman"/>
          <w:sz w:val="28"/>
          <w:szCs w:val="28"/>
        </w:rPr>
      </w:pPr>
      <w:r w:rsidRPr="006C1D01">
        <w:rPr>
          <w:rFonts w:ascii="Times New Roman" w:hAnsi="Times New Roman" w:cs="Times New Roman"/>
          <w:sz w:val="28"/>
          <w:szCs w:val="28"/>
        </w:rPr>
        <w:t xml:space="preserve">Эмпирическим подтверждением теоретического анализа данной проблемы может служить пилотажное исследование психологической безопасности образовательной среды, проведенное в рамках проекта № 001-П </w:t>
      </w:r>
      <w:r w:rsidR="000C4BB4">
        <w:rPr>
          <w:rFonts w:ascii="Times New Roman" w:hAnsi="Times New Roman" w:cs="Times New Roman"/>
          <w:sz w:val="28"/>
          <w:szCs w:val="28"/>
        </w:rPr>
        <w:t>программы стратегического развития ПГГПУ</w:t>
      </w:r>
      <w:r w:rsidR="00C95B97">
        <w:rPr>
          <w:rFonts w:ascii="Times New Roman" w:hAnsi="Times New Roman" w:cs="Times New Roman"/>
          <w:sz w:val="28"/>
          <w:szCs w:val="28"/>
        </w:rPr>
        <w:t>.</w:t>
      </w:r>
    </w:p>
    <w:p w14:paraId="344C525A" w14:textId="77777777" w:rsidR="004B2F69" w:rsidRPr="006C1D01" w:rsidRDefault="00224B54" w:rsidP="006C1D01">
      <w:pPr>
        <w:pStyle w:val="a3"/>
        <w:spacing w:after="0" w:line="360" w:lineRule="auto"/>
        <w:ind w:firstLine="425"/>
        <w:jc w:val="both"/>
        <w:rPr>
          <w:rFonts w:ascii="Times New Roman" w:hAnsi="Times New Roman"/>
          <w:sz w:val="28"/>
          <w:szCs w:val="28"/>
        </w:rPr>
      </w:pPr>
      <w:r w:rsidRPr="006C1D01">
        <w:rPr>
          <w:rFonts w:ascii="Times New Roman" w:hAnsi="Times New Roman"/>
          <w:sz w:val="28"/>
          <w:szCs w:val="28"/>
        </w:rPr>
        <w:t>В каче</w:t>
      </w:r>
      <w:r w:rsidR="008B330A" w:rsidRPr="006C1D01">
        <w:rPr>
          <w:rFonts w:ascii="Times New Roman" w:hAnsi="Times New Roman"/>
          <w:sz w:val="28"/>
          <w:szCs w:val="28"/>
        </w:rPr>
        <w:t>ств</w:t>
      </w:r>
      <w:r w:rsidRPr="006C1D01">
        <w:rPr>
          <w:rFonts w:ascii="Times New Roman" w:hAnsi="Times New Roman"/>
          <w:sz w:val="28"/>
          <w:szCs w:val="28"/>
        </w:rPr>
        <w:t>е диагностического инструментария была использована анкета И.А. Баевой [</w:t>
      </w:r>
      <w:r w:rsidR="00C06626">
        <w:rPr>
          <w:rFonts w:ascii="Times New Roman" w:hAnsi="Times New Roman"/>
          <w:sz w:val="28"/>
          <w:szCs w:val="28"/>
        </w:rPr>
        <w:t>1</w:t>
      </w:r>
      <w:r w:rsidRPr="006C1D01">
        <w:rPr>
          <w:rFonts w:ascii="Times New Roman" w:hAnsi="Times New Roman"/>
          <w:sz w:val="28"/>
          <w:szCs w:val="28"/>
        </w:rPr>
        <w:t>].</w:t>
      </w:r>
    </w:p>
    <w:p w14:paraId="6F000A0E" w14:textId="77777777" w:rsidR="008B330A" w:rsidRPr="006C1D01" w:rsidRDefault="008B330A" w:rsidP="006C1D01">
      <w:pPr>
        <w:spacing w:after="0" w:line="360" w:lineRule="auto"/>
        <w:ind w:firstLine="425"/>
        <w:jc w:val="both"/>
        <w:rPr>
          <w:rFonts w:ascii="Times New Roman" w:hAnsi="Times New Roman" w:cs="Times New Roman"/>
          <w:bCs/>
          <w:sz w:val="28"/>
          <w:szCs w:val="28"/>
        </w:rPr>
      </w:pPr>
      <w:r w:rsidRPr="006C1D01">
        <w:rPr>
          <w:rFonts w:ascii="Times New Roman" w:hAnsi="Times New Roman" w:cs="Times New Roman"/>
          <w:sz w:val="28"/>
          <w:szCs w:val="28"/>
        </w:rPr>
        <w:t>В качестве респондентов выступали субъекты образовательных систем г. Перми и Пермского края различного уровня: ВУЗ, средние общеобразовательные школы (12 учреждений), специальные (коррекционные) образовательные учреждения (10 учреждений), учреждения дополнительного образования (8 учреждений). Всего опрошено 460 педагого</w:t>
      </w:r>
      <w:r w:rsidR="000C4BB4">
        <w:rPr>
          <w:rFonts w:ascii="Times New Roman" w:hAnsi="Times New Roman" w:cs="Times New Roman"/>
          <w:sz w:val="28"/>
          <w:szCs w:val="28"/>
        </w:rPr>
        <w:t>в, 426 родителей, 736 учащихся.</w:t>
      </w:r>
    </w:p>
    <w:p w14:paraId="6F8EA03D" w14:textId="77777777" w:rsidR="008B330A" w:rsidRPr="00AC22B3" w:rsidRDefault="008B330A" w:rsidP="00AC22B3">
      <w:pPr>
        <w:spacing w:after="0" w:line="360" w:lineRule="auto"/>
        <w:ind w:firstLine="426"/>
        <w:jc w:val="both"/>
        <w:rPr>
          <w:rFonts w:ascii="Times New Roman" w:hAnsi="Times New Roman" w:cs="Times New Roman"/>
          <w:sz w:val="28"/>
          <w:szCs w:val="28"/>
        </w:rPr>
      </w:pPr>
      <w:r w:rsidRPr="006C1D01">
        <w:rPr>
          <w:rFonts w:ascii="Times New Roman" w:hAnsi="Times New Roman" w:cs="Times New Roman"/>
          <w:sz w:val="28"/>
          <w:szCs w:val="28"/>
        </w:rPr>
        <w:t>Для выявления уровня психологической безопасности образовательной среды</w:t>
      </w:r>
      <w:bookmarkStart w:id="1" w:name="YANDEX_264"/>
      <w:bookmarkEnd w:id="1"/>
      <w:r w:rsidRPr="006C1D01">
        <w:rPr>
          <w:rFonts w:ascii="Times New Roman" w:hAnsi="Times New Roman" w:cs="Times New Roman"/>
          <w:sz w:val="28"/>
          <w:szCs w:val="28"/>
        </w:rPr>
        <w:t xml:space="preserve"> высших учебных заведений и особенностей их оценки педагогами, студентами и родителями проведен сравнительный анализ полученных данных</w:t>
      </w:r>
      <w:r w:rsidR="00E14116" w:rsidRPr="006C1D01">
        <w:rPr>
          <w:rFonts w:ascii="Times New Roman" w:hAnsi="Times New Roman" w:cs="Times New Roman"/>
          <w:sz w:val="28"/>
          <w:szCs w:val="28"/>
        </w:rPr>
        <w:t>.</w:t>
      </w:r>
      <w:r w:rsidR="00AC22B3">
        <w:rPr>
          <w:rFonts w:ascii="Times New Roman" w:hAnsi="Times New Roman" w:cs="Times New Roman"/>
          <w:sz w:val="28"/>
          <w:szCs w:val="28"/>
        </w:rPr>
        <w:t xml:space="preserve"> </w:t>
      </w:r>
      <w:r w:rsidRPr="006C1D01">
        <w:rPr>
          <w:rFonts w:ascii="Times New Roman" w:hAnsi="Times New Roman" w:cs="Times New Roman"/>
          <w:bCs/>
          <w:sz w:val="28"/>
          <w:szCs w:val="28"/>
        </w:rPr>
        <w:t xml:space="preserve">Анализ отношения к образовательной среде </w:t>
      </w:r>
      <w:r w:rsidR="00AC22B3">
        <w:rPr>
          <w:rFonts w:ascii="Times New Roman" w:hAnsi="Times New Roman" w:cs="Times New Roman"/>
          <w:bCs/>
          <w:sz w:val="28"/>
          <w:szCs w:val="28"/>
        </w:rPr>
        <w:t>вуз</w:t>
      </w:r>
      <w:r w:rsidRPr="006C1D01">
        <w:rPr>
          <w:rFonts w:ascii="Times New Roman" w:hAnsi="Times New Roman" w:cs="Times New Roman"/>
          <w:bCs/>
          <w:sz w:val="28"/>
          <w:szCs w:val="28"/>
        </w:rPr>
        <w:t xml:space="preserve">а показал, что у студентов, преподавателей и родителей преобладает позитивное отношение к образовательной среде учреждения, т.е. они рассматривают данную среду как </w:t>
      </w:r>
      <w:proofErr w:type="spellStart"/>
      <w:r w:rsidRPr="006C1D01">
        <w:rPr>
          <w:rFonts w:ascii="Times New Roman" w:hAnsi="Times New Roman" w:cs="Times New Roman"/>
          <w:bCs/>
          <w:sz w:val="28"/>
          <w:szCs w:val="28"/>
        </w:rPr>
        <w:t>референтную</w:t>
      </w:r>
      <w:proofErr w:type="spellEnd"/>
      <w:r w:rsidRPr="006C1D01">
        <w:rPr>
          <w:rFonts w:ascii="Times New Roman" w:hAnsi="Times New Roman" w:cs="Times New Roman"/>
          <w:bCs/>
          <w:sz w:val="28"/>
          <w:szCs w:val="28"/>
        </w:rPr>
        <w:t>, в качестве носителя норм, стандартов поведения, устанавливающих и усиливающих нормы и стандарты поведения личности.</w:t>
      </w:r>
    </w:p>
    <w:p w14:paraId="4DA62664" w14:textId="77777777" w:rsidR="008B330A" w:rsidRPr="006C1D01" w:rsidRDefault="008B330A" w:rsidP="006C1D01">
      <w:pPr>
        <w:spacing w:after="0" w:line="360" w:lineRule="auto"/>
        <w:ind w:firstLine="425"/>
        <w:jc w:val="both"/>
        <w:rPr>
          <w:rFonts w:ascii="Times New Roman" w:hAnsi="Times New Roman" w:cs="Times New Roman"/>
          <w:sz w:val="28"/>
          <w:szCs w:val="28"/>
        </w:rPr>
      </w:pPr>
      <w:r w:rsidRPr="006C1D01">
        <w:rPr>
          <w:rFonts w:ascii="Times New Roman" w:hAnsi="Times New Roman" w:cs="Times New Roman"/>
          <w:sz w:val="28"/>
          <w:szCs w:val="28"/>
        </w:rPr>
        <w:t>Из представленных данных можно отметить, что преподаватели наиболее позитивно относятся</w:t>
      </w:r>
      <w:r w:rsidR="00E14116" w:rsidRPr="006C1D01">
        <w:rPr>
          <w:rFonts w:ascii="Times New Roman" w:hAnsi="Times New Roman" w:cs="Times New Roman"/>
          <w:sz w:val="28"/>
          <w:szCs w:val="28"/>
        </w:rPr>
        <w:t xml:space="preserve"> к образовательной среде (73%),</w:t>
      </w:r>
      <w:r w:rsidRPr="006C1D01">
        <w:rPr>
          <w:rFonts w:ascii="Times New Roman" w:hAnsi="Times New Roman" w:cs="Times New Roman"/>
          <w:sz w:val="28"/>
          <w:szCs w:val="28"/>
        </w:rPr>
        <w:t xml:space="preserve"> несколько меньше позитивных ответов у студентов (69%) и менее представлено положительное отношение – у родителей (57%).</w:t>
      </w:r>
    </w:p>
    <w:p w14:paraId="7A1BA942" w14:textId="77777777" w:rsidR="008B330A" w:rsidRPr="006C1D01" w:rsidRDefault="008B330A" w:rsidP="006C1D01">
      <w:pPr>
        <w:pStyle w:val="listparagraph"/>
        <w:spacing w:before="0" w:beforeAutospacing="0" w:after="0" w:afterAutospacing="0" w:line="360" w:lineRule="auto"/>
        <w:ind w:firstLine="426"/>
        <w:jc w:val="both"/>
        <w:rPr>
          <w:sz w:val="28"/>
          <w:szCs w:val="28"/>
        </w:rPr>
      </w:pPr>
      <w:r w:rsidRPr="006C1D01">
        <w:rPr>
          <w:sz w:val="28"/>
          <w:szCs w:val="28"/>
        </w:rPr>
        <w:t xml:space="preserve">Следует отметить, что общее позитивное отношение к университету, не исключают некоторых недостатков в его работе. Так, у студентов и родителей на фоне общего положительного отношения к образовательной </w:t>
      </w:r>
      <w:r w:rsidRPr="006C1D01">
        <w:rPr>
          <w:sz w:val="28"/>
          <w:szCs w:val="28"/>
        </w:rPr>
        <w:lastRenderedPageBreak/>
        <w:t>среде, наблюдается более выраженная негативная позиция (12% и 13%) по сравнению с представленностью аналогично</w:t>
      </w:r>
      <w:r w:rsidR="00E14116" w:rsidRPr="006C1D01">
        <w:rPr>
          <w:sz w:val="28"/>
          <w:szCs w:val="28"/>
        </w:rPr>
        <w:t>го показателя у педагогов (9%).</w:t>
      </w:r>
    </w:p>
    <w:p w14:paraId="12394E80" w14:textId="77777777" w:rsidR="008B330A" w:rsidRPr="006C1D01" w:rsidRDefault="008B330A" w:rsidP="006C1D01">
      <w:pPr>
        <w:spacing w:after="0" w:line="360" w:lineRule="auto"/>
        <w:jc w:val="both"/>
        <w:rPr>
          <w:rFonts w:ascii="Times New Roman" w:hAnsi="Times New Roman" w:cs="Times New Roman"/>
          <w:sz w:val="28"/>
          <w:szCs w:val="28"/>
        </w:rPr>
      </w:pPr>
      <w:r w:rsidRPr="006C1D01">
        <w:rPr>
          <w:rFonts w:ascii="Times New Roman" w:hAnsi="Times New Roman" w:cs="Times New Roman"/>
          <w:sz w:val="28"/>
          <w:szCs w:val="28"/>
        </w:rPr>
        <w:t xml:space="preserve">Большее проявление родителями нейтрального отношения к процессу обучения студента в </w:t>
      </w:r>
      <w:r w:rsidR="00C06626">
        <w:rPr>
          <w:rFonts w:ascii="Times New Roman" w:hAnsi="Times New Roman" w:cs="Times New Roman"/>
          <w:sz w:val="28"/>
          <w:szCs w:val="28"/>
        </w:rPr>
        <w:t>вуз</w:t>
      </w:r>
      <w:r w:rsidRPr="006C1D01">
        <w:rPr>
          <w:rFonts w:ascii="Times New Roman" w:hAnsi="Times New Roman" w:cs="Times New Roman"/>
          <w:sz w:val="28"/>
          <w:szCs w:val="28"/>
        </w:rPr>
        <w:t>е (30%) может быть вызвано взрослой позицией ребенка и, соответственно, невмешательством родителей в учебный процесс, а также территориальной удаленностью детей от семьи (в случае с иногородними студентами).</w:t>
      </w:r>
    </w:p>
    <w:p w14:paraId="3B85525A" w14:textId="77777777" w:rsidR="008B330A" w:rsidRPr="006C1D01" w:rsidRDefault="007C662B" w:rsidP="006C1D01">
      <w:pPr>
        <w:pStyle w:val="listparagraph"/>
        <w:spacing w:before="0" w:beforeAutospacing="0" w:after="0" w:afterAutospacing="0" w:line="360" w:lineRule="auto"/>
        <w:ind w:firstLine="426"/>
        <w:jc w:val="both"/>
        <w:rPr>
          <w:sz w:val="28"/>
          <w:szCs w:val="28"/>
        </w:rPr>
      </w:pPr>
      <w:r w:rsidRPr="006C1D01">
        <w:rPr>
          <w:bCs/>
          <w:sz w:val="28"/>
          <w:szCs w:val="28"/>
        </w:rPr>
        <w:t>Критерий</w:t>
      </w:r>
      <w:r w:rsidR="008B330A" w:rsidRPr="006C1D01">
        <w:rPr>
          <w:bCs/>
          <w:sz w:val="28"/>
          <w:szCs w:val="28"/>
        </w:rPr>
        <w:t xml:space="preserve"> удовлетворенности значимыми характеристиками образовательной среды ПГГПУ, по мнению большинства педагогов, родителей и студентов находится на достаточно высоком уровне. </w:t>
      </w:r>
      <w:r w:rsidR="008B330A" w:rsidRPr="006C1D01">
        <w:rPr>
          <w:sz w:val="28"/>
          <w:szCs w:val="28"/>
        </w:rPr>
        <w:t xml:space="preserve">Отметим, что под значимыми характеристиками удовлетворенностью средой понимаются – взаимоотношения с педагогами и студентами, возможность высказать свое мнение, реализация права на уважительное отношение, на неприкосновенность личного достоинства, возможность получить помощь, если требуется, возможность проявить инициативу, учет личных проблем и трудностей. </w:t>
      </w:r>
      <w:r w:rsidR="008B330A" w:rsidRPr="006C1D01">
        <w:rPr>
          <w:bCs/>
          <w:sz w:val="28"/>
          <w:szCs w:val="28"/>
        </w:rPr>
        <w:t xml:space="preserve">Средний уровень </w:t>
      </w:r>
      <w:r w:rsidR="008B330A" w:rsidRPr="006C1D01">
        <w:rPr>
          <w:sz w:val="28"/>
          <w:szCs w:val="28"/>
        </w:rPr>
        <w:t>удовлетворенности значимыми характеристиками образовательной сре</w:t>
      </w:r>
      <w:r w:rsidR="00E14116" w:rsidRPr="006C1D01">
        <w:rPr>
          <w:sz w:val="28"/>
          <w:szCs w:val="28"/>
        </w:rPr>
        <w:t>ды оценен педагогами в 4 балла,</w:t>
      </w:r>
      <w:r w:rsidR="008B330A" w:rsidRPr="006C1D01">
        <w:rPr>
          <w:sz w:val="28"/>
          <w:szCs w:val="28"/>
        </w:rPr>
        <w:t xml:space="preserve"> студентами в 3,8 балла, родителями в 3,4 балла (из 5 возможных баллов). Он может характеризоваться, как более высокий у педагогов, а у родителей и студентов – как средний. Данный факт свидетельствует о наличии «здоровых» отношений между участниками образовательного процесса, о соблюдении прав и свобод все</w:t>
      </w:r>
      <w:r w:rsidR="00C95B97">
        <w:rPr>
          <w:sz w:val="28"/>
          <w:szCs w:val="28"/>
        </w:rPr>
        <w:t>х</w:t>
      </w:r>
      <w:r w:rsidR="008B330A" w:rsidRPr="006C1D01">
        <w:rPr>
          <w:sz w:val="28"/>
          <w:szCs w:val="28"/>
        </w:rPr>
        <w:t xml:space="preserve"> субъектов образования</w:t>
      </w:r>
      <w:r w:rsidR="00C95B97">
        <w:rPr>
          <w:sz w:val="28"/>
          <w:szCs w:val="28"/>
        </w:rPr>
        <w:t>.</w:t>
      </w:r>
    </w:p>
    <w:p w14:paraId="04B515F9" w14:textId="77777777" w:rsidR="008B330A" w:rsidRPr="006C1D01" w:rsidRDefault="008B330A" w:rsidP="006C1D01">
      <w:pPr>
        <w:spacing w:after="0" w:line="360" w:lineRule="auto"/>
        <w:ind w:firstLine="426"/>
        <w:jc w:val="both"/>
        <w:rPr>
          <w:rFonts w:ascii="Times New Roman" w:hAnsi="Times New Roman" w:cs="Times New Roman"/>
          <w:sz w:val="28"/>
          <w:szCs w:val="28"/>
        </w:rPr>
      </w:pPr>
      <w:r w:rsidRPr="006C1D01">
        <w:rPr>
          <w:rFonts w:ascii="Times New Roman" w:hAnsi="Times New Roman" w:cs="Times New Roman"/>
          <w:sz w:val="28"/>
          <w:szCs w:val="28"/>
        </w:rPr>
        <w:t>Показатели защищенности от психологического насилия во взаимодействии, выявленные нами в ходе исс</w:t>
      </w:r>
      <w:r w:rsidR="00C06626">
        <w:rPr>
          <w:rFonts w:ascii="Times New Roman" w:hAnsi="Times New Roman" w:cs="Times New Roman"/>
          <w:sz w:val="28"/>
          <w:szCs w:val="28"/>
        </w:rPr>
        <w:t>ледования</w:t>
      </w:r>
      <w:r w:rsidRPr="006C1D01">
        <w:rPr>
          <w:rFonts w:ascii="Times New Roman" w:hAnsi="Times New Roman" w:cs="Times New Roman"/>
          <w:sz w:val="28"/>
          <w:szCs w:val="28"/>
        </w:rPr>
        <w:t xml:space="preserve"> студентов равны 3,9 балла, педагогов – 3,7 балла, родителей – 3,7 балла (из 5 возможных баллов), что позволяет назвать образовательную среду высшего учебного заведения защищенной от психологического насилия</w:t>
      </w:r>
      <w:r w:rsidR="00C06626">
        <w:rPr>
          <w:rFonts w:ascii="Times New Roman" w:hAnsi="Times New Roman" w:cs="Times New Roman"/>
          <w:sz w:val="28"/>
          <w:szCs w:val="28"/>
        </w:rPr>
        <w:t xml:space="preserve"> на уровне выше среднего.</w:t>
      </w:r>
    </w:p>
    <w:p w14:paraId="3218ABAD" w14:textId="77777777" w:rsidR="008B330A" w:rsidRPr="006C1D01" w:rsidRDefault="008B330A" w:rsidP="006C1D01">
      <w:pPr>
        <w:spacing w:after="0" w:line="360" w:lineRule="auto"/>
        <w:ind w:firstLine="426"/>
        <w:jc w:val="both"/>
        <w:rPr>
          <w:rFonts w:ascii="Times New Roman" w:hAnsi="Times New Roman" w:cs="Times New Roman"/>
          <w:sz w:val="28"/>
          <w:szCs w:val="28"/>
        </w:rPr>
      </w:pPr>
      <w:r w:rsidRPr="006C1D01">
        <w:rPr>
          <w:rFonts w:ascii="Times New Roman" w:hAnsi="Times New Roman" w:cs="Times New Roman"/>
          <w:sz w:val="28"/>
          <w:szCs w:val="28"/>
        </w:rPr>
        <w:t xml:space="preserve">Защищенность от психологического насилия во взаимодействии подразумевает недопустимость оскорблений, унижений и угроз в процессе общения, отсутствия игнорирования и недоброжелательного отношения, а </w:t>
      </w:r>
      <w:r w:rsidRPr="006C1D01">
        <w:rPr>
          <w:rFonts w:ascii="Times New Roman" w:hAnsi="Times New Roman" w:cs="Times New Roman"/>
          <w:sz w:val="28"/>
          <w:szCs w:val="28"/>
        </w:rPr>
        <w:lastRenderedPageBreak/>
        <w:t>также принуждения со стороны окружающих людей. Следовательно, более защищенными в данном аспекте чувствуют себя студенты, чу</w:t>
      </w:r>
      <w:r w:rsidR="00DD3E1D" w:rsidRPr="006C1D01">
        <w:rPr>
          <w:rFonts w:ascii="Times New Roman" w:hAnsi="Times New Roman" w:cs="Times New Roman"/>
          <w:sz w:val="28"/>
          <w:szCs w:val="28"/>
        </w:rPr>
        <w:t>ть менее – педагоги и родители.</w:t>
      </w:r>
    </w:p>
    <w:p w14:paraId="777EEADB" w14:textId="77777777" w:rsidR="008B330A" w:rsidRPr="006C1D01" w:rsidRDefault="008B330A" w:rsidP="006C1D01">
      <w:pPr>
        <w:pStyle w:val="listparagraph"/>
        <w:spacing w:before="0" w:beforeAutospacing="0" w:after="0" w:afterAutospacing="0" w:line="360" w:lineRule="auto"/>
        <w:ind w:firstLine="426"/>
        <w:jc w:val="both"/>
        <w:rPr>
          <w:sz w:val="28"/>
          <w:szCs w:val="28"/>
        </w:rPr>
      </w:pPr>
      <w:r w:rsidRPr="006C1D01">
        <w:rPr>
          <w:sz w:val="28"/>
          <w:szCs w:val="28"/>
        </w:rPr>
        <w:t>Дифференцированный подход к анализу студенческих данных позволил представить сравнительный анализ восприятия психологической безопасности образовательного пространства студентами разных курсов.</w:t>
      </w:r>
    </w:p>
    <w:p w14:paraId="5B04B9AF" w14:textId="77777777" w:rsidR="008B330A" w:rsidRPr="006C1D01" w:rsidRDefault="007C662B" w:rsidP="006C1D01">
      <w:pPr>
        <w:spacing w:after="0" w:line="360" w:lineRule="auto"/>
        <w:ind w:firstLine="426"/>
        <w:jc w:val="both"/>
        <w:rPr>
          <w:rFonts w:ascii="Times New Roman" w:hAnsi="Times New Roman" w:cs="Times New Roman"/>
          <w:sz w:val="28"/>
          <w:szCs w:val="28"/>
        </w:rPr>
      </w:pPr>
      <w:r w:rsidRPr="006C1D01">
        <w:rPr>
          <w:rFonts w:ascii="Times New Roman" w:hAnsi="Times New Roman" w:cs="Times New Roman"/>
          <w:sz w:val="28"/>
          <w:szCs w:val="28"/>
        </w:rPr>
        <w:t>У</w:t>
      </w:r>
      <w:r w:rsidR="008B330A" w:rsidRPr="006C1D01">
        <w:rPr>
          <w:rFonts w:ascii="Times New Roman" w:hAnsi="Times New Roman" w:cs="Times New Roman"/>
          <w:sz w:val="28"/>
          <w:szCs w:val="28"/>
        </w:rPr>
        <w:t xml:space="preserve">ровень позитивного отношения студентов вуза достаточно высок по сравнению с нейтральным и негативным отношением (при максимальном значении в 9 баллов). В то же время, показатель позитивного отношения студентов средних курсов выше (7,0), нежели первых (6,76) и старших курсов (5,5). Вероятно, на </w:t>
      </w:r>
      <w:r w:rsidR="00C06626">
        <w:rPr>
          <w:rFonts w:ascii="Times New Roman" w:hAnsi="Times New Roman" w:cs="Times New Roman"/>
          <w:sz w:val="28"/>
          <w:szCs w:val="28"/>
        </w:rPr>
        <w:t>начальном этапе обучения</w:t>
      </w:r>
      <w:r w:rsidR="008B330A" w:rsidRPr="006C1D01">
        <w:rPr>
          <w:rFonts w:ascii="Times New Roman" w:hAnsi="Times New Roman" w:cs="Times New Roman"/>
          <w:sz w:val="28"/>
          <w:szCs w:val="28"/>
        </w:rPr>
        <w:t xml:space="preserve"> причиной являются трудности процесса адаптации и </w:t>
      </w:r>
      <w:proofErr w:type="spellStart"/>
      <w:r w:rsidR="008B330A" w:rsidRPr="006C1D01">
        <w:rPr>
          <w:rFonts w:ascii="Times New Roman" w:hAnsi="Times New Roman" w:cs="Times New Roman"/>
          <w:sz w:val="28"/>
          <w:szCs w:val="28"/>
        </w:rPr>
        <w:t>несформированность</w:t>
      </w:r>
      <w:proofErr w:type="spellEnd"/>
      <w:r w:rsidR="008B330A" w:rsidRPr="006C1D01">
        <w:rPr>
          <w:rFonts w:ascii="Times New Roman" w:hAnsi="Times New Roman" w:cs="Times New Roman"/>
          <w:sz w:val="28"/>
          <w:szCs w:val="28"/>
        </w:rPr>
        <w:t xml:space="preserve"> умений, необходимых в процессе обучения в </w:t>
      </w:r>
      <w:r w:rsidR="00C06626">
        <w:rPr>
          <w:rFonts w:ascii="Times New Roman" w:hAnsi="Times New Roman" w:cs="Times New Roman"/>
          <w:sz w:val="28"/>
          <w:szCs w:val="28"/>
        </w:rPr>
        <w:t>вуз</w:t>
      </w:r>
      <w:r w:rsidR="008B330A" w:rsidRPr="006C1D01">
        <w:rPr>
          <w:rFonts w:ascii="Times New Roman" w:hAnsi="Times New Roman" w:cs="Times New Roman"/>
          <w:sz w:val="28"/>
          <w:szCs w:val="28"/>
        </w:rPr>
        <w:t>е. У старшекурсников снижение позитивного отношения может быть связано с несовпадением ожиданий, возросшей критичностью, связанной с процессом взросления и пониманием проблем и трудностей освоения учебно-профессиональной деятельности, неопределенностью ситуации дальнейшего трудоустройства, далеко не всегда связанно</w:t>
      </w:r>
      <w:r w:rsidR="00C06626">
        <w:rPr>
          <w:rFonts w:ascii="Times New Roman" w:hAnsi="Times New Roman" w:cs="Times New Roman"/>
          <w:sz w:val="28"/>
          <w:szCs w:val="28"/>
        </w:rPr>
        <w:t>го с получаемой специализацией.</w:t>
      </w:r>
    </w:p>
    <w:p w14:paraId="5F545E97" w14:textId="77777777" w:rsidR="008B330A" w:rsidRPr="006C1D01" w:rsidRDefault="008B330A" w:rsidP="006C1D01">
      <w:pPr>
        <w:spacing w:after="0" w:line="360" w:lineRule="auto"/>
        <w:ind w:firstLine="426"/>
        <w:jc w:val="both"/>
        <w:rPr>
          <w:rFonts w:ascii="Times New Roman" w:hAnsi="Times New Roman" w:cs="Times New Roman"/>
          <w:color w:val="000000"/>
          <w:sz w:val="28"/>
          <w:szCs w:val="28"/>
        </w:rPr>
      </w:pPr>
      <w:r w:rsidRPr="006C1D01">
        <w:rPr>
          <w:rFonts w:ascii="Times New Roman" w:hAnsi="Times New Roman" w:cs="Times New Roman"/>
          <w:color w:val="000000"/>
          <w:sz w:val="28"/>
          <w:szCs w:val="28"/>
        </w:rPr>
        <w:t>Уровень удовлетворенности характеристиками образовательной среды в целом также достаточно высок. У первых – третьих курсов он равняется 3,9 балла, несколько снижается на 4-5 курсах – 3,5 баллов (мак</w:t>
      </w:r>
      <w:r w:rsidR="00C06626">
        <w:rPr>
          <w:rFonts w:ascii="Times New Roman" w:hAnsi="Times New Roman" w:cs="Times New Roman"/>
          <w:color w:val="000000"/>
          <w:sz w:val="28"/>
          <w:szCs w:val="28"/>
        </w:rPr>
        <w:t>симальное значение – 5 баллов).</w:t>
      </w:r>
    </w:p>
    <w:p w14:paraId="42BDB5E6" w14:textId="77777777" w:rsidR="008B330A" w:rsidRPr="006C1D01" w:rsidRDefault="00C06626" w:rsidP="006C1D01">
      <w:pPr>
        <w:spacing w:after="0" w:line="360" w:lineRule="auto"/>
        <w:ind w:firstLine="426"/>
        <w:jc w:val="both"/>
        <w:rPr>
          <w:rFonts w:ascii="Times New Roman" w:hAnsi="Times New Roman" w:cs="Times New Roman"/>
          <w:sz w:val="28"/>
          <w:szCs w:val="28"/>
        </w:rPr>
      </w:pPr>
      <w:r>
        <w:rPr>
          <w:rFonts w:ascii="Times New Roman" w:hAnsi="Times New Roman" w:cs="Times New Roman"/>
          <w:color w:val="000000"/>
          <w:sz w:val="28"/>
          <w:szCs w:val="28"/>
        </w:rPr>
        <w:t>У</w:t>
      </w:r>
      <w:r w:rsidR="008B330A" w:rsidRPr="006C1D01">
        <w:rPr>
          <w:rFonts w:ascii="Times New Roman" w:hAnsi="Times New Roman" w:cs="Times New Roman"/>
          <w:color w:val="000000"/>
          <w:sz w:val="28"/>
          <w:szCs w:val="28"/>
        </w:rPr>
        <w:t xml:space="preserve">ровень защищенности образовательной среды педагогического университета оценивается студентами 1-3 курсов как высокий – 4,0-3,9 балла (при максимальной оценке в 5 баллов), несколько снижается к последним курсам – </w:t>
      </w:r>
      <w:r w:rsidR="00BC1EFC" w:rsidRPr="006C1D01">
        <w:rPr>
          <w:rFonts w:ascii="Times New Roman" w:hAnsi="Times New Roman" w:cs="Times New Roman"/>
          <w:color w:val="000000"/>
          <w:sz w:val="28"/>
          <w:szCs w:val="28"/>
        </w:rPr>
        <w:t>3,7 балла.</w:t>
      </w:r>
    </w:p>
    <w:p w14:paraId="02F819BE" w14:textId="77777777" w:rsidR="008B330A" w:rsidRPr="006C1D01" w:rsidRDefault="008B330A" w:rsidP="006C1D01">
      <w:pPr>
        <w:spacing w:after="0" w:line="360" w:lineRule="auto"/>
        <w:ind w:firstLine="426"/>
        <w:jc w:val="both"/>
        <w:rPr>
          <w:rFonts w:ascii="Times New Roman" w:hAnsi="Times New Roman" w:cs="Times New Roman"/>
          <w:sz w:val="28"/>
          <w:szCs w:val="28"/>
        </w:rPr>
      </w:pPr>
      <w:r w:rsidRPr="006C1D01">
        <w:rPr>
          <w:rFonts w:ascii="Times New Roman" w:hAnsi="Times New Roman" w:cs="Times New Roman"/>
          <w:sz w:val="28"/>
          <w:szCs w:val="28"/>
        </w:rPr>
        <w:t xml:space="preserve">На основании анализа результатов пилотажного исследования в целом можно констатировать, что уровень позитивного отношения к </w:t>
      </w:r>
      <w:r w:rsidR="00C06626">
        <w:rPr>
          <w:rFonts w:ascii="Times New Roman" w:hAnsi="Times New Roman" w:cs="Times New Roman"/>
          <w:sz w:val="28"/>
          <w:szCs w:val="28"/>
        </w:rPr>
        <w:t>вуз</w:t>
      </w:r>
      <w:r w:rsidRPr="006C1D01">
        <w:rPr>
          <w:rFonts w:ascii="Times New Roman" w:hAnsi="Times New Roman" w:cs="Times New Roman"/>
          <w:sz w:val="28"/>
          <w:szCs w:val="28"/>
        </w:rPr>
        <w:t xml:space="preserve">у и образовательному процессу в целом высок, хотя он несколько ниже у </w:t>
      </w:r>
      <w:r w:rsidRPr="006C1D01">
        <w:rPr>
          <w:rFonts w:ascii="Times New Roman" w:hAnsi="Times New Roman" w:cs="Times New Roman"/>
          <w:sz w:val="28"/>
          <w:szCs w:val="28"/>
        </w:rPr>
        <w:lastRenderedPageBreak/>
        <w:t>студентов-первокурсников и старшекурсников, нежели у студентов 2-3 курсов.</w:t>
      </w:r>
    </w:p>
    <w:p w14:paraId="030031B2" w14:textId="77777777" w:rsidR="008B330A" w:rsidRPr="006C1D01" w:rsidRDefault="008B330A" w:rsidP="006C1D01">
      <w:pPr>
        <w:spacing w:after="0" w:line="360" w:lineRule="auto"/>
        <w:ind w:firstLine="425"/>
        <w:jc w:val="both"/>
        <w:rPr>
          <w:rFonts w:ascii="Times New Roman" w:hAnsi="Times New Roman" w:cs="Times New Roman"/>
          <w:sz w:val="28"/>
          <w:szCs w:val="28"/>
        </w:rPr>
      </w:pPr>
      <w:r w:rsidRPr="006C1D01">
        <w:rPr>
          <w:rFonts w:ascii="Times New Roman" w:hAnsi="Times New Roman" w:cs="Times New Roman"/>
          <w:sz w:val="28"/>
          <w:szCs w:val="28"/>
        </w:rPr>
        <w:t>Для выявления уровня психологической безопасности образовательной среды школы и особенностей его оценки педагогами, учащимися и родителями проведем сравнительный анализ полученных данных в ш</w:t>
      </w:r>
      <w:r w:rsidR="007C662B" w:rsidRPr="006C1D01">
        <w:rPr>
          <w:rFonts w:ascii="Times New Roman" w:hAnsi="Times New Roman" w:cs="Times New Roman"/>
          <w:sz w:val="28"/>
          <w:szCs w:val="28"/>
        </w:rPr>
        <w:t>колах г. Перми и Пермского края</w:t>
      </w:r>
      <w:r w:rsidRPr="006C1D01">
        <w:rPr>
          <w:rFonts w:ascii="Times New Roman" w:hAnsi="Times New Roman" w:cs="Times New Roman"/>
          <w:sz w:val="28"/>
          <w:szCs w:val="28"/>
        </w:rPr>
        <w:t>.</w:t>
      </w:r>
    </w:p>
    <w:p w14:paraId="397F1876" w14:textId="77777777" w:rsidR="008B330A" w:rsidRPr="006C1D01" w:rsidRDefault="008B330A" w:rsidP="006C1D01">
      <w:pPr>
        <w:pStyle w:val="listparagraph"/>
        <w:spacing w:before="0" w:beforeAutospacing="0" w:after="0" w:afterAutospacing="0" w:line="360" w:lineRule="auto"/>
        <w:ind w:firstLine="426"/>
        <w:jc w:val="both"/>
        <w:rPr>
          <w:sz w:val="28"/>
          <w:szCs w:val="28"/>
        </w:rPr>
      </w:pPr>
      <w:r w:rsidRPr="006C1D01">
        <w:rPr>
          <w:bCs/>
          <w:sz w:val="28"/>
          <w:szCs w:val="28"/>
        </w:rPr>
        <w:t xml:space="preserve">Анализ отношения к образовательной среде школы показал, что большинство родителей учащихся имеют неустойчивое отношение к образовательной среде школы, т.е. с сомнением рассматривают данную среду в качестве носителя норм, стандартов поведения. Данный вывод можно было сделать из средних показателей позитивного отношения – </w:t>
      </w:r>
      <w:r w:rsidRPr="006C1D01">
        <w:rPr>
          <w:sz w:val="28"/>
          <w:szCs w:val="28"/>
        </w:rPr>
        <w:t>53% (из 100% возможных)</w:t>
      </w:r>
      <w:r w:rsidR="00C06626">
        <w:rPr>
          <w:bCs/>
          <w:sz w:val="28"/>
          <w:szCs w:val="28"/>
        </w:rPr>
        <w:t>.</w:t>
      </w:r>
    </w:p>
    <w:p w14:paraId="5BDA4A71" w14:textId="77777777" w:rsidR="008B330A" w:rsidRPr="006C1D01" w:rsidRDefault="008B330A" w:rsidP="006C1D01">
      <w:pPr>
        <w:pStyle w:val="listparagraph"/>
        <w:spacing w:before="0" w:beforeAutospacing="0" w:after="0" w:afterAutospacing="0" w:line="360" w:lineRule="auto"/>
        <w:ind w:firstLine="426"/>
        <w:jc w:val="both"/>
        <w:rPr>
          <w:sz w:val="28"/>
          <w:szCs w:val="28"/>
        </w:rPr>
      </w:pPr>
      <w:r w:rsidRPr="006C1D01">
        <w:rPr>
          <w:sz w:val="28"/>
          <w:szCs w:val="28"/>
        </w:rPr>
        <w:t>Из представленных данных можем заметить, что доминантным является позитивное отношение педагогов и учеников (62% каждая выборка). Родители демонстрируют негативное и нейтральное отношение к школе (25%  и 22% соответственно), высказывают большее количество претензий к образовательному процессу, при общей удовлетворенности характеристиками образовательной среды (3,6 балла) и защищенности образов</w:t>
      </w:r>
      <w:r w:rsidR="0011264A" w:rsidRPr="006C1D01">
        <w:rPr>
          <w:sz w:val="28"/>
          <w:szCs w:val="28"/>
        </w:rPr>
        <w:t>ательного процесса (3,7 балла).</w:t>
      </w:r>
    </w:p>
    <w:p w14:paraId="6066B29B" w14:textId="77777777" w:rsidR="008B330A" w:rsidRPr="006C1D01" w:rsidRDefault="008B330A" w:rsidP="006C1D01">
      <w:pPr>
        <w:spacing w:after="0" w:line="360" w:lineRule="auto"/>
        <w:ind w:firstLine="426"/>
        <w:jc w:val="both"/>
        <w:rPr>
          <w:rFonts w:ascii="Times New Roman" w:hAnsi="Times New Roman" w:cs="Times New Roman"/>
          <w:sz w:val="28"/>
          <w:szCs w:val="28"/>
        </w:rPr>
      </w:pPr>
      <w:r w:rsidRPr="006C1D01">
        <w:rPr>
          <w:rFonts w:ascii="Times New Roman" w:hAnsi="Times New Roman" w:cs="Times New Roman"/>
          <w:sz w:val="28"/>
          <w:szCs w:val="28"/>
        </w:rPr>
        <w:t>Показатели защищенности от психологического насилия во взаимодействии, выявленные нами в ходе исследования: учеников равны 3,6 балла (из 5 возможных), педагогов – 3,4 балла и родителей – 3,7 балла, что позволяет назвать образовательную среду школы защищенной от психологического насилия.</w:t>
      </w:r>
    </w:p>
    <w:p w14:paraId="5EDED12E" w14:textId="77777777" w:rsidR="008B330A" w:rsidRPr="006C1D01" w:rsidRDefault="008B330A" w:rsidP="006C1D01">
      <w:pPr>
        <w:spacing w:after="0" w:line="360" w:lineRule="auto"/>
        <w:ind w:firstLine="426"/>
        <w:jc w:val="both"/>
        <w:rPr>
          <w:rFonts w:ascii="Times New Roman" w:hAnsi="Times New Roman" w:cs="Times New Roman"/>
          <w:sz w:val="28"/>
          <w:szCs w:val="28"/>
        </w:rPr>
      </w:pPr>
      <w:r w:rsidRPr="006C1D01">
        <w:rPr>
          <w:rFonts w:ascii="Times New Roman" w:hAnsi="Times New Roman" w:cs="Times New Roman"/>
          <w:sz w:val="28"/>
          <w:szCs w:val="28"/>
        </w:rPr>
        <w:t xml:space="preserve">Показатели удовлетворенности и защищенности напрямую зависят от отношения родителей к образовательной среде школы. При значениях уровней удовлетворенности и защищенности выше среднего родители позитивно относятся к содержанию и процессу школьной жизни. И наоборот, </w:t>
      </w:r>
      <w:proofErr w:type="spellStart"/>
      <w:r w:rsidRPr="006C1D01">
        <w:rPr>
          <w:rFonts w:ascii="Times New Roman" w:hAnsi="Times New Roman" w:cs="Times New Roman"/>
          <w:sz w:val="28"/>
          <w:szCs w:val="28"/>
        </w:rPr>
        <w:t>позитивизации</w:t>
      </w:r>
      <w:proofErr w:type="spellEnd"/>
      <w:r w:rsidRPr="006C1D01">
        <w:rPr>
          <w:rFonts w:ascii="Times New Roman" w:hAnsi="Times New Roman" w:cs="Times New Roman"/>
          <w:sz w:val="28"/>
          <w:szCs w:val="28"/>
        </w:rPr>
        <w:t xml:space="preserve"> в родительском восприятии можно добиться только путем </w:t>
      </w:r>
      <w:r w:rsidRPr="006C1D01">
        <w:rPr>
          <w:rFonts w:ascii="Times New Roman" w:hAnsi="Times New Roman" w:cs="Times New Roman"/>
          <w:sz w:val="28"/>
          <w:szCs w:val="28"/>
        </w:rPr>
        <w:lastRenderedPageBreak/>
        <w:t>повышения уровня удовлетворенности и защищенности в образовательной среде школы.</w:t>
      </w:r>
    </w:p>
    <w:p w14:paraId="250BA8A1" w14:textId="77777777" w:rsidR="008B330A" w:rsidRPr="006C1D01" w:rsidRDefault="008B330A" w:rsidP="00610FB0">
      <w:pPr>
        <w:spacing w:after="0" w:line="360" w:lineRule="auto"/>
        <w:ind w:firstLine="426"/>
        <w:jc w:val="both"/>
        <w:rPr>
          <w:rFonts w:ascii="Times New Roman" w:hAnsi="Times New Roman" w:cs="Times New Roman"/>
          <w:sz w:val="28"/>
          <w:szCs w:val="28"/>
        </w:rPr>
      </w:pPr>
      <w:r w:rsidRPr="006C1D01">
        <w:rPr>
          <w:rFonts w:ascii="Times New Roman" w:hAnsi="Times New Roman" w:cs="Times New Roman"/>
          <w:sz w:val="28"/>
          <w:szCs w:val="28"/>
        </w:rPr>
        <w:t xml:space="preserve">Вместе с тем, педагоги пермских школ высоко оценивают место своей работы, считая свою работу интересной, требующей постоянного совершенствования профессиональных навыков. </w:t>
      </w:r>
      <w:r w:rsidR="00610FB0">
        <w:rPr>
          <w:rFonts w:ascii="Times New Roman" w:hAnsi="Times New Roman" w:cs="Times New Roman"/>
          <w:sz w:val="28"/>
          <w:szCs w:val="28"/>
        </w:rPr>
        <w:t>И</w:t>
      </w:r>
      <w:r w:rsidRPr="006C1D01">
        <w:rPr>
          <w:rFonts w:ascii="Times New Roman" w:hAnsi="Times New Roman" w:cs="Times New Roman"/>
          <w:sz w:val="28"/>
          <w:szCs w:val="28"/>
        </w:rPr>
        <w:t>спытуемые отмечают, что в ближайшее время место работы менять не планируют, а если бы и пришлось на время покинуть школу, то вернулись бы на прежнее место.</w:t>
      </w:r>
      <w:r w:rsidR="00610FB0">
        <w:rPr>
          <w:rFonts w:ascii="Times New Roman" w:hAnsi="Times New Roman" w:cs="Times New Roman"/>
          <w:sz w:val="28"/>
          <w:szCs w:val="28"/>
        </w:rPr>
        <w:t xml:space="preserve"> Д</w:t>
      </w:r>
      <w:r w:rsidRPr="006C1D01">
        <w:rPr>
          <w:rFonts w:ascii="Times New Roman" w:hAnsi="Times New Roman" w:cs="Times New Roman"/>
          <w:sz w:val="28"/>
          <w:szCs w:val="28"/>
        </w:rPr>
        <w:t>остаточно большая часть педагогов полностью удовлетворены взаимоотношениями, как с учениками, так и учителями, они имеют возможность высказывать свою точку зрения, обращаться за помощью и проявлять личную инициативу. В свою очередь отмечая, что в работе учитываются личные проблемы и возникающие затруднения, что благоприятно сказывается на сохранении личного достоинства и уважительного отношения к себе.</w:t>
      </w:r>
    </w:p>
    <w:p w14:paraId="4B50F6F0" w14:textId="77777777" w:rsidR="00C95B97" w:rsidRDefault="008B330A" w:rsidP="006C1D01">
      <w:pPr>
        <w:spacing w:after="0" w:line="360" w:lineRule="auto"/>
        <w:ind w:firstLine="426"/>
        <w:jc w:val="both"/>
        <w:rPr>
          <w:rFonts w:ascii="Times New Roman" w:hAnsi="Times New Roman" w:cs="Times New Roman"/>
          <w:sz w:val="28"/>
          <w:szCs w:val="28"/>
        </w:rPr>
      </w:pPr>
      <w:r w:rsidRPr="006C1D01">
        <w:rPr>
          <w:rFonts w:ascii="Times New Roman" w:hAnsi="Times New Roman" w:cs="Times New Roman"/>
          <w:sz w:val="28"/>
          <w:szCs w:val="28"/>
        </w:rPr>
        <w:t xml:space="preserve">В отношении защищенности образовательной среды, мнения педагогов разделись. Половина респондентов отмечали, что полностью защищены от публичных оскорблений, угроз, от принуждения делать что-либо против своей воли, от игнорирования, а также недоброжелательного отношения, как со стороны учеников, коллег, так и со стороны администрации. Тогда как у другой половины испытуемых выявилась средняя степень </w:t>
      </w:r>
      <w:r w:rsidR="00C95B97">
        <w:rPr>
          <w:rFonts w:ascii="Times New Roman" w:hAnsi="Times New Roman" w:cs="Times New Roman"/>
          <w:sz w:val="28"/>
          <w:szCs w:val="28"/>
        </w:rPr>
        <w:t>защищенность по данным пунктам.</w:t>
      </w:r>
    </w:p>
    <w:p w14:paraId="7C1E35D7" w14:textId="77777777" w:rsidR="00C95B97" w:rsidRDefault="008B330A" w:rsidP="006C1D01">
      <w:pPr>
        <w:spacing w:after="0" w:line="360" w:lineRule="auto"/>
        <w:ind w:firstLine="426"/>
        <w:jc w:val="both"/>
        <w:rPr>
          <w:rFonts w:ascii="Times New Roman" w:hAnsi="Times New Roman" w:cs="Times New Roman"/>
          <w:sz w:val="28"/>
          <w:szCs w:val="28"/>
        </w:rPr>
      </w:pPr>
      <w:r w:rsidRPr="006C1D01">
        <w:rPr>
          <w:rFonts w:ascii="Times New Roman" w:hAnsi="Times New Roman" w:cs="Times New Roman"/>
          <w:color w:val="000000"/>
          <w:sz w:val="28"/>
          <w:szCs w:val="28"/>
        </w:rPr>
        <w:t>Анализ результатов обследования разных аспектов психологической безопасности у субъектов образовательной среды (педагоги, ученики, родители) в коррекционных школах</w:t>
      </w:r>
      <w:r w:rsidRPr="006C1D01">
        <w:rPr>
          <w:rFonts w:ascii="Times New Roman" w:hAnsi="Times New Roman" w:cs="Times New Roman"/>
          <w:b/>
          <w:i/>
          <w:color w:val="000000"/>
          <w:sz w:val="28"/>
          <w:szCs w:val="28"/>
        </w:rPr>
        <w:t xml:space="preserve"> </w:t>
      </w:r>
      <w:r w:rsidR="00610FB0">
        <w:rPr>
          <w:rFonts w:ascii="Times New Roman" w:hAnsi="Times New Roman" w:cs="Times New Roman"/>
          <w:color w:val="000000"/>
          <w:sz w:val="28"/>
          <w:szCs w:val="28"/>
        </w:rPr>
        <w:t>региона</w:t>
      </w:r>
      <w:r w:rsidRPr="006C1D01">
        <w:rPr>
          <w:rFonts w:ascii="Times New Roman" w:hAnsi="Times New Roman" w:cs="Times New Roman"/>
          <w:color w:val="000000"/>
          <w:sz w:val="28"/>
          <w:szCs w:val="28"/>
        </w:rPr>
        <w:t xml:space="preserve"> показал</w:t>
      </w:r>
      <w:r w:rsidR="0089729A" w:rsidRPr="006C1D01">
        <w:rPr>
          <w:rFonts w:ascii="Times New Roman" w:hAnsi="Times New Roman" w:cs="Times New Roman"/>
          <w:color w:val="000000"/>
          <w:sz w:val="28"/>
          <w:szCs w:val="28"/>
        </w:rPr>
        <w:t>, что н</w:t>
      </w:r>
      <w:r w:rsidRPr="006C1D01">
        <w:rPr>
          <w:rFonts w:ascii="Times New Roman" w:hAnsi="Times New Roman" w:cs="Times New Roman"/>
          <w:color w:val="000000"/>
          <w:sz w:val="28"/>
          <w:szCs w:val="28"/>
        </w:rPr>
        <w:t xml:space="preserve">аиболее позитивное отношение к специальному (коррекционному) учреждению выражают ученики – 65% (из 100% возможных) и педагоги – 63%. Родители имеют менее выраженное устойчиво-положительное отношение к образовательной среде коррекционных школ (62%), что выражается в средних показателях по соответствующим критериям. При этом уровень удовлетворенности и уровень защищенности в образовательном </w:t>
      </w:r>
      <w:r w:rsidRPr="006C1D01">
        <w:rPr>
          <w:rFonts w:ascii="Times New Roman" w:hAnsi="Times New Roman" w:cs="Times New Roman"/>
          <w:color w:val="000000"/>
          <w:sz w:val="28"/>
          <w:szCs w:val="28"/>
        </w:rPr>
        <w:lastRenderedPageBreak/>
        <w:t xml:space="preserve">пространстве коррекционной школы воспринимается родителями более показательно – 4,1 и 4,4 баллов соответственно. Это свидетельствует о возможности </w:t>
      </w:r>
      <w:r w:rsidRPr="006C1D01">
        <w:rPr>
          <w:rFonts w:ascii="Times New Roman" w:hAnsi="Times New Roman" w:cs="Times New Roman"/>
          <w:sz w:val="28"/>
          <w:szCs w:val="28"/>
        </w:rPr>
        <w:t>родителей высказать свое мнение, реализовать право на уважительное отношение, на неприкосновенность личного достоинства, возможность получить помощь, если требуется, возможность проявить инициативу, уч</w:t>
      </w:r>
      <w:r w:rsidR="00C95B97">
        <w:rPr>
          <w:rFonts w:ascii="Times New Roman" w:hAnsi="Times New Roman" w:cs="Times New Roman"/>
          <w:sz w:val="28"/>
          <w:szCs w:val="28"/>
        </w:rPr>
        <w:t>ет личных проблем и трудностей.</w:t>
      </w:r>
    </w:p>
    <w:p w14:paraId="2E048573" w14:textId="77777777" w:rsidR="008B330A" w:rsidRPr="006C1D01" w:rsidRDefault="008B330A" w:rsidP="006C1D01">
      <w:pPr>
        <w:spacing w:after="0" w:line="360" w:lineRule="auto"/>
        <w:ind w:firstLine="426"/>
        <w:jc w:val="both"/>
        <w:rPr>
          <w:rFonts w:ascii="Times New Roman" w:hAnsi="Times New Roman" w:cs="Times New Roman"/>
          <w:sz w:val="28"/>
          <w:szCs w:val="28"/>
        </w:rPr>
      </w:pPr>
      <w:r w:rsidRPr="006C1D01">
        <w:rPr>
          <w:rFonts w:ascii="Times New Roman" w:hAnsi="Times New Roman" w:cs="Times New Roman"/>
          <w:sz w:val="28"/>
          <w:szCs w:val="28"/>
        </w:rPr>
        <w:t>Данные результаты могут быть следствием индивидуализированного и дифференцированного подхода к детям с ограниченными возможностями здоровья, а соответственно и к их родителям, малой наполняемостью классов, включением в образовательный процесс большого количества профильных специалистов.</w:t>
      </w:r>
    </w:p>
    <w:p w14:paraId="7E80487E" w14:textId="77777777" w:rsidR="008B330A" w:rsidRPr="006C1D01" w:rsidRDefault="008B330A" w:rsidP="006C1D01">
      <w:pPr>
        <w:spacing w:after="0" w:line="360" w:lineRule="auto"/>
        <w:ind w:firstLine="426"/>
        <w:jc w:val="both"/>
        <w:rPr>
          <w:rFonts w:ascii="Times New Roman" w:hAnsi="Times New Roman" w:cs="Times New Roman"/>
          <w:bCs/>
          <w:sz w:val="28"/>
          <w:szCs w:val="28"/>
        </w:rPr>
      </w:pPr>
      <w:r w:rsidRPr="006C1D01">
        <w:rPr>
          <w:rFonts w:ascii="Times New Roman" w:hAnsi="Times New Roman" w:cs="Times New Roman"/>
          <w:bCs/>
          <w:sz w:val="28"/>
          <w:szCs w:val="28"/>
        </w:rPr>
        <w:t xml:space="preserve">Анализ отношения к образовательной среде </w:t>
      </w:r>
      <w:r w:rsidR="00610FB0" w:rsidRPr="006C1D01">
        <w:rPr>
          <w:rFonts w:ascii="Times New Roman" w:hAnsi="Times New Roman" w:cs="Times New Roman"/>
          <w:sz w:val="28"/>
          <w:szCs w:val="28"/>
        </w:rPr>
        <w:t xml:space="preserve">в учреждениях дополнительного образования </w:t>
      </w:r>
      <w:r w:rsidRPr="006C1D01">
        <w:rPr>
          <w:rFonts w:ascii="Times New Roman" w:hAnsi="Times New Roman" w:cs="Times New Roman"/>
          <w:bCs/>
          <w:sz w:val="28"/>
          <w:szCs w:val="28"/>
        </w:rPr>
        <w:t>показал, что учащиеся испытывают позитивное отношение к системе дополнительного образования – 74% выраженности. Следовательно, они черпают здесь нормы, стандарты поведения, опыт социализации и практику коммуникативных контактов</w:t>
      </w:r>
      <w:r w:rsidR="0056672F" w:rsidRPr="006C1D01">
        <w:rPr>
          <w:rFonts w:ascii="Times New Roman" w:hAnsi="Times New Roman" w:cs="Times New Roman"/>
          <w:bCs/>
          <w:sz w:val="28"/>
          <w:szCs w:val="28"/>
        </w:rPr>
        <w:t>.</w:t>
      </w:r>
    </w:p>
    <w:p w14:paraId="1A6A0110" w14:textId="77777777" w:rsidR="008B330A" w:rsidRPr="006C1D01" w:rsidRDefault="008B330A" w:rsidP="006C1D01">
      <w:pPr>
        <w:spacing w:after="0" w:line="360" w:lineRule="auto"/>
        <w:ind w:firstLine="426"/>
        <w:jc w:val="both"/>
        <w:rPr>
          <w:rFonts w:ascii="Times New Roman" w:hAnsi="Times New Roman" w:cs="Times New Roman"/>
          <w:bCs/>
          <w:sz w:val="28"/>
          <w:szCs w:val="28"/>
        </w:rPr>
      </w:pPr>
      <w:r w:rsidRPr="006C1D01">
        <w:rPr>
          <w:rFonts w:ascii="Times New Roman" w:hAnsi="Times New Roman" w:cs="Times New Roman"/>
          <w:bCs/>
          <w:sz w:val="28"/>
          <w:szCs w:val="28"/>
        </w:rPr>
        <w:t>Дети и их родители чувствуют себя в учреждении защищенными от психосоциального насилия и удовлетворены структурой взаимоотношений со всеми участниками образовательного процесса (уровень удовлетворенности  соответственно 4,2 и 4,4 баллов; уровень защищенности – 4,4 и 4,5).</w:t>
      </w:r>
    </w:p>
    <w:p w14:paraId="6FB77CE1" w14:textId="77777777" w:rsidR="00F21F98" w:rsidRPr="006C1D01" w:rsidRDefault="008B330A" w:rsidP="00610FB0">
      <w:pPr>
        <w:spacing w:after="0" w:line="360" w:lineRule="auto"/>
        <w:ind w:firstLine="425"/>
        <w:jc w:val="both"/>
        <w:rPr>
          <w:rFonts w:ascii="Times New Roman" w:hAnsi="Times New Roman" w:cs="Times New Roman"/>
          <w:sz w:val="28"/>
          <w:szCs w:val="28"/>
        </w:rPr>
      </w:pPr>
      <w:r w:rsidRPr="006C1D01">
        <w:rPr>
          <w:rFonts w:ascii="Times New Roman" w:hAnsi="Times New Roman" w:cs="Times New Roman"/>
          <w:sz w:val="28"/>
          <w:szCs w:val="28"/>
        </w:rPr>
        <w:t xml:space="preserve">Анализ полученных данных позволяет констатировать, что в системе дополнительного образования комфортно, психологически безопасно, удовлетворенно чувствуют себя дети, а вот педагоги подобных состояний не испытывают. </w:t>
      </w:r>
    </w:p>
    <w:p w14:paraId="6D3EBB2C" w14:textId="77777777" w:rsidR="008B330A" w:rsidRPr="006C1D01" w:rsidRDefault="008B330A" w:rsidP="006C1D01">
      <w:pPr>
        <w:spacing w:after="0" w:line="360" w:lineRule="auto"/>
        <w:ind w:firstLine="425"/>
        <w:jc w:val="both"/>
        <w:rPr>
          <w:rFonts w:ascii="Times New Roman" w:hAnsi="Times New Roman" w:cs="Times New Roman"/>
          <w:sz w:val="28"/>
          <w:szCs w:val="28"/>
        </w:rPr>
      </w:pPr>
      <w:r w:rsidRPr="006C1D01">
        <w:rPr>
          <w:rFonts w:ascii="Times New Roman" w:hAnsi="Times New Roman" w:cs="Times New Roman"/>
          <w:sz w:val="28"/>
          <w:szCs w:val="28"/>
        </w:rPr>
        <w:t xml:space="preserve">Сравнительный анализ общих тенденций психологической безопасности в образовательных учреждениях </w:t>
      </w:r>
      <w:r w:rsidR="00610FB0">
        <w:rPr>
          <w:rFonts w:ascii="Times New Roman" w:hAnsi="Times New Roman" w:cs="Times New Roman"/>
          <w:sz w:val="28"/>
          <w:szCs w:val="28"/>
        </w:rPr>
        <w:t>региона</w:t>
      </w:r>
      <w:r w:rsidRPr="006C1D01">
        <w:rPr>
          <w:rFonts w:ascii="Times New Roman" w:hAnsi="Times New Roman" w:cs="Times New Roman"/>
          <w:sz w:val="28"/>
          <w:szCs w:val="28"/>
        </w:rPr>
        <w:t>,</w:t>
      </w:r>
      <w:r w:rsidRPr="006C1D01">
        <w:rPr>
          <w:rFonts w:ascii="Times New Roman" w:hAnsi="Times New Roman" w:cs="Times New Roman"/>
          <w:i/>
          <w:sz w:val="28"/>
          <w:szCs w:val="28"/>
        </w:rPr>
        <w:t xml:space="preserve"> </w:t>
      </w:r>
      <w:r w:rsidRPr="006C1D01">
        <w:rPr>
          <w:rFonts w:ascii="Times New Roman" w:hAnsi="Times New Roman" w:cs="Times New Roman"/>
          <w:sz w:val="28"/>
          <w:szCs w:val="28"/>
        </w:rPr>
        <w:t xml:space="preserve">проведенный с учетом основных показателей: позитивное отношение к образовательной среде учреждения, нейтральное отношение, негативное отношение, уровень удовлетворенности характеристиками образовательной среды учреждения, уровень </w:t>
      </w:r>
      <w:r w:rsidRPr="006C1D01">
        <w:rPr>
          <w:rFonts w:ascii="Times New Roman" w:hAnsi="Times New Roman" w:cs="Times New Roman"/>
          <w:sz w:val="28"/>
          <w:szCs w:val="28"/>
        </w:rPr>
        <w:lastRenderedPageBreak/>
        <w:t>защищенности в образовательном пространстве учреждения позволил сделать закономерные выводы:</w:t>
      </w:r>
    </w:p>
    <w:p w14:paraId="1A9F7582" w14:textId="77777777" w:rsidR="008B330A" w:rsidRPr="006C1D01" w:rsidRDefault="008B330A" w:rsidP="006C1D01">
      <w:pPr>
        <w:numPr>
          <w:ilvl w:val="0"/>
          <w:numId w:val="1"/>
        </w:numPr>
        <w:spacing w:after="0" w:line="360" w:lineRule="auto"/>
        <w:ind w:left="0" w:firstLine="426"/>
        <w:jc w:val="both"/>
        <w:rPr>
          <w:rFonts w:ascii="Times New Roman" w:hAnsi="Times New Roman" w:cs="Times New Roman"/>
          <w:sz w:val="28"/>
          <w:szCs w:val="28"/>
        </w:rPr>
      </w:pPr>
      <w:r w:rsidRPr="006C1D01">
        <w:rPr>
          <w:rFonts w:ascii="Times New Roman" w:hAnsi="Times New Roman" w:cs="Times New Roman"/>
          <w:sz w:val="28"/>
          <w:szCs w:val="28"/>
        </w:rPr>
        <w:t>С позиции учащихся: наиболее безопасным учреждением с точки зрения сохранности психологического здоровья для них являются учреждения дополнительного образования. Далее по иерархии следуют высшие учебные заведения, замыкают цепочку специальные (коррекционные) учреждения и школы</w:t>
      </w:r>
      <w:r w:rsidR="00F21F98" w:rsidRPr="006C1D01">
        <w:rPr>
          <w:rFonts w:ascii="Times New Roman" w:hAnsi="Times New Roman" w:cs="Times New Roman"/>
          <w:sz w:val="28"/>
          <w:szCs w:val="28"/>
        </w:rPr>
        <w:t xml:space="preserve"> (рис.</w:t>
      </w:r>
      <w:r w:rsidR="00610FB0">
        <w:rPr>
          <w:rFonts w:ascii="Times New Roman" w:hAnsi="Times New Roman" w:cs="Times New Roman"/>
          <w:sz w:val="28"/>
          <w:szCs w:val="28"/>
        </w:rPr>
        <w:t> </w:t>
      </w:r>
      <w:r w:rsidR="00F21F98" w:rsidRPr="006C1D01">
        <w:rPr>
          <w:rFonts w:ascii="Times New Roman" w:hAnsi="Times New Roman" w:cs="Times New Roman"/>
          <w:sz w:val="28"/>
          <w:szCs w:val="28"/>
        </w:rPr>
        <w:t>1).</w:t>
      </w:r>
    </w:p>
    <w:p w14:paraId="726BACB4" w14:textId="77777777" w:rsidR="008B330A" w:rsidRPr="006C1D01" w:rsidRDefault="00F21F98" w:rsidP="006C1D01">
      <w:pPr>
        <w:spacing w:after="0" w:line="360" w:lineRule="auto"/>
        <w:jc w:val="center"/>
        <w:rPr>
          <w:rFonts w:ascii="Times New Roman" w:hAnsi="Times New Roman" w:cs="Times New Roman"/>
          <w:noProof/>
          <w:sz w:val="28"/>
          <w:szCs w:val="28"/>
          <w:lang w:eastAsia="ru-RU"/>
        </w:rPr>
      </w:pPr>
      <w:r w:rsidRPr="006C1D01">
        <w:rPr>
          <w:rFonts w:ascii="Times New Roman" w:hAnsi="Times New Roman" w:cs="Times New Roman"/>
          <w:noProof/>
          <w:sz w:val="28"/>
          <w:szCs w:val="28"/>
          <w:lang w:val="en-US" w:eastAsia="ru-RU"/>
        </w:rPr>
        <w:drawing>
          <wp:inline distT="0" distB="0" distL="0" distR="0" wp14:anchorId="147E4E36" wp14:editId="4C8B2CEE">
            <wp:extent cx="4572000" cy="2743200"/>
            <wp:effectExtent l="0" t="0" r="19050" b="1905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7CD633D" w14:textId="77777777" w:rsidR="008B330A" w:rsidRPr="006C1D01" w:rsidRDefault="00F21F98" w:rsidP="006C1D01">
      <w:pPr>
        <w:spacing w:after="0" w:line="360" w:lineRule="auto"/>
        <w:jc w:val="center"/>
        <w:rPr>
          <w:rFonts w:ascii="Times New Roman" w:hAnsi="Times New Roman" w:cs="Times New Roman"/>
          <w:noProof/>
          <w:sz w:val="28"/>
          <w:szCs w:val="28"/>
          <w:lang w:eastAsia="ru-RU"/>
        </w:rPr>
      </w:pPr>
      <w:r w:rsidRPr="006C1D01">
        <w:rPr>
          <w:rFonts w:ascii="Times New Roman" w:hAnsi="Times New Roman" w:cs="Times New Roman"/>
          <w:i/>
          <w:noProof/>
          <w:sz w:val="28"/>
          <w:szCs w:val="28"/>
          <w:lang w:eastAsia="ru-RU"/>
        </w:rPr>
        <w:t xml:space="preserve">Рис. 1 </w:t>
      </w:r>
      <w:r w:rsidRPr="006C1D01">
        <w:rPr>
          <w:rFonts w:ascii="Times New Roman" w:hAnsi="Times New Roman" w:cs="Times New Roman"/>
          <w:noProof/>
          <w:sz w:val="28"/>
          <w:szCs w:val="28"/>
          <w:lang w:eastAsia="ru-RU"/>
        </w:rPr>
        <w:t>Сравнительный анализ выраженности показателей психологической безопасности в выборке учащихся</w:t>
      </w:r>
    </w:p>
    <w:p w14:paraId="0D64D9BB" w14:textId="77777777" w:rsidR="008B330A" w:rsidRPr="006C1D01" w:rsidRDefault="008B330A" w:rsidP="006C1D01">
      <w:pPr>
        <w:numPr>
          <w:ilvl w:val="0"/>
          <w:numId w:val="1"/>
        </w:numPr>
        <w:spacing w:after="0" w:line="360" w:lineRule="auto"/>
        <w:ind w:left="0" w:firstLine="426"/>
        <w:jc w:val="both"/>
        <w:rPr>
          <w:rFonts w:ascii="Times New Roman" w:hAnsi="Times New Roman" w:cs="Times New Roman"/>
          <w:sz w:val="28"/>
          <w:szCs w:val="28"/>
        </w:rPr>
      </w:pPr>
      <w:r w:rsidRPr="006C1D01">
        <w:rPr>
          <w:rFonts w:ascii="Times New Roman" w:hAnsi="Times New Roman" w:cs="Times New Roman"/>
          <w:sz w:val="28"/>
          <w:szCs w:val="28"/>
        </w:rPr>
        <w:t>Позиция родителя</w:t>
      </w:r>
      <w:r w:rsidRPr="006C1D01">
        <w:rPr>
          <w:rFonts w:ascii="Times New Roman" w:hAnsi="Times New Roman" w:cs="Times New Roman"/>
          <w:i/>
          <w:sz w:val="28"/>
          <w:szCs w:val="28"/>
        </w:rPr>
        <w:t xml:space="preserve"> </w:t>
      </w:r>
      <w:r w:rsidRPr="006C1D01">
        <w:rPr>
          <w:rFonts w:ascii="Times New Roman" w:hAnsi="Times New Roman" w:cs="Times New Roman"/>
          <w:sz w:val="28"/>
          <w:szCs w:val="28"/>
        </w:rPr>
        <w:t xml:space="preserve">аналогична детскому восприятию психологической безопасности и рисков для психического и психологического здоровья. Родители независимо от детей, при ответе на вопросы анкеты, отметили как наиболее безопасные с психосоциальной точки зрения учреждения дополнительного образования, затем учреждения специального (коррекционного) образования, после чего указаны высшие учебные заведения </w:t>
      </w:r>
      <w:r w:rsidR="00F21F98" w:rsidRPr="006C1D01">
        <w:rPr>
          <w:rFonts w:ascii="Times New Roman" w:hAnsi="Times New Roman" w:cs="Times New Roman"/>
          <w:sz w:val="28"/>
          <w:szCs w:val="28"/>
        </w:rPr>
        <w:t>и лишь после</w:t>
      </w:r>
      <w:r w:rsidRPr="006C1D01">
        <w:rPr>
          <w:rFonts w:ascii="Times New Roman" w:hAnsi="Times New Roman" w:cs="Times New Roman"/>
          <w:sz w:val="28"/>
          <w:szCs w:val="28"/>
        </w:rPr>
        <w:t xml:space="preserve"> этого общеобразовательные школы</w:t>
      </w:r>
      <w:r w:rsidR="00F21F98" w:rsidRPr="006C1D01">
        <w:rPr>
          <w:rFonts w:ascii="Times New Roman" w:hAnsi="Times New Roman" w:cs="Times New Roman"/>
          <w:sz w:val="28"/>
          <w:szCs w:val="28"/>
        </w:rPr>
        <w:t xml:space="preserve"> (рис. 2)</w:t>
      </w:r>
      <w:r w:rsidRPr="006C1D01">
        <w:rPr>
          <w:rFonts w:ascii="Times New Roman" w:hAnsi="Times New Roman" w:cs="Times New Roman"/>
          <w:sz w:val="28"/>
          <w:szCs w:val="28"/>
        </w:rPr>
        <w:t>.</w:t>
      </w:r>
    </w:p>
    <w:p w14:paraId="710181BE" w14:textId="77777777" w:rsidR="008B330A" w:rsidRPr="006C1D01" w:rsidRDefault="00F21F98" w:rsidP="006C1D01">
      <w:pPr>
        <w:spacing w:after="0" w:line="360" w:lineRule="auto"/>
        <w:ind w:left="66" w:hanging="66"/>
        <w:jc w:val="both"/>
        <w:rPr>
          <w:rFonts w:ascii="Times New Roman" w:hAnsi="Times New Roman" w:cs="Times New Roman"/>
          <w:noProof/>
          <w:sz w:val="28"/>
          <w:szCs w:val="28"/>
          <w:lang w:eastAsia="ru-RU"/>
        </w:rPr>
      </w:pPr>
      <w:r w:rsidRPr="006C1D01">
        <w:rPr>
          <w:rFonts w:ascii="Times New Roman" w:hAnsi="Times New Roman" w:cs="Times New Roman"/>
          <w:noProof/>
          <w:sz w:val="28"/>
          <w:szCs w:val="28"/>
          <w:lang w:val="en-US" w:eastAsia="ru-RU"/>
        </w:rPr>
        <w:lastRenderedPageBreak/>
        <w:drawing>
          <wp:inline distT="0" distB="0" distL="0" distR="0" wp14:anchorId="124792F6" wp14:editId="5EDD9B71">
            <wp:extent cx="5972175" cy="2619375"/>
            <wp:effectExtent l="0" t="0" r="9525" b="952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1DB59AC" w14:textId="77777777" w:rsidR="00F21F98" w:rsidRPr="006C1D01" w:rsidRDefault="00F21F98" w:rsidP="006C1D01">
      <w:pPr>
        <w:spacing w:after="0" w:line="360" w:lineRule="auto"/>
        <w:jc w:val="center"/>
        <w:rPr>
          <w:rFonts w:ascii="Times New Roman" w:hAnsi="Times New Roman" w:cs="Times New Roman"/>
          <w:noProof/>
          <w:sz w:val="28"/>
          <w:szCs w:val="28"/>
          <w:lang w:eastAsia="ru-RU"/>
        </w:rPr>
      </w:pPr>
      <w:r w:rsidRPr="006C1D01">
        <w:rPr>
          <w:rFonts w:ascii="Times New Roman" w:hAnsi="Times New Roman" w:cs="Times New Roman"/>
          <w:i/>
          <w:noProof/>
          <w:sz w:val="28"/>
          <w:szCs w:val="28"/>
          <w:lang w:eastAsia="ru-RU"/>
        </w:rPr>
        <w:t xml:space="preserve">Рис. 2 </w:t>
      </w:r>
      <w:r w:rsidRPr="006C1D01">
        <w:rPr>
          <w:rFonts w:ascii="Times New Roman" w:hAnsi="Times New Roman" w:cs="Times New Roman"/>
          <w:noProof/>
          <w:sz w:val="28"/>
          <w:szCs w:val="28"/>
          <w:lang w:eastAsia="ru-RU"/>
        </w:rPr>
        <w:t>Сравнительный анализ выраженности показателей психологической безопасности в выборке родителей</w:t>
      </w:r>
    </w:p>
    <w:p w14:paraId="370BFADE" w14:textId="77777777" w:rsidR="008B330A" w:rsidRPr="006C1D01" w:rsidRDefault="008B330A" w:rsidP="006C1D01">
      <w:pPr>
        <w:spacing w:after="0" w:line="360" w:lineRule="auto"/>
        <w:ind w:left="66" w:hanging="66"/>
        <w:jc w:val="both"/>
        <w:rPr>
          <w:rFonts w:ascii="Times New Roman" w:hAnsi="Times New Roman" w:cs="Times New Roman"/>
          <w:sz w:val="28"/>
          <w:szCs w:val="28"/>
        </w:rPr>
      </w:pPr>
    </w:p>
    <w:p w14:paraId="61A3F941" w14:textId="77777777" w:rsidR="008B330A" w:rsidRPr="006C1D01" w:rsidRDefault="008B330A" w:rsidP="006C1D01">
      <w:pPr>
        <w:numPr>
          <w:ilvl w:val="0"/>
          <w:numId w:val="1"/>
        </w:numPr>
        <w:spacing w:after="0" w:line="360" w:lineRule="auto"/>
        <w:ind w:left="0" w:firstLine="426"/>
        <w:jc w:val="both"/>
        <w:rPr>
          <w:rFonts w:ascii="Times New Roman" w:hAnsi="Times New Roman" w:cs="Times New Roman"/>
          <w:sz w:val="28"/>
          <w:szCs w:val="28"/>
        </w:rPr>
      </w:pPr>
      <w:r w:rsidRPr="006C1D01">
        <w:rPr>
          <w:rFonts w:ascii="Times New Roman" w:hAnsi="Times New Roman" w:cs="Times New Roman"/>
          <w:sz w:val="28"/>
          <w:szCs w:val="28"/>
        </w:rPr>
        <w:t xml:space="preserve">С позиции педагога: психологически наиболее безопасными представляются </w:t>
      </w:r>
      <w:r w:rsidR="00610FB0">
        <w:rPr>
          <w:rFonts w:ascii="Times New Roman" w:hAnsi="Times New Roman" w:cs="Times New Roman"/>
          <w:sz w:val="28"/>
          <w:szCs w:val="28"/>
        </w:rPr>
        <w:t>вуз</w:t>
      </w:r>
      <w:r w:rsidRPr="006C1D01">
        <w:rPr>
          <w:rFonts w:ascii="Times New Roman" w:hAnsi="Times New Roman" w:cs="Times New Roman"/>
          <w:sz w:val="28"/>
          <w:szCs w:val="28"/>
        </w:rPr>
        <w:t>ы, менее комфортно чувствуют себя педагоги  специальных (коррекционных) ОУ и общеобразовательных школ. Выраженные риски для психологического здоровья испытывают педагоги дополнительного образования</w:t>
      </w:r>
      <w:r w:rsidR="00F21F98" w:rsidRPr="006C1D01">
        <w:rPr>
          <w:rFonts w:ascii="Times New Roman" w:hAnsi="Times New Roman" w:cs="Times New Roman"/>
          <w:sz w:val="28"/>
          <w:szCs w:val="28"/>
        </w:rPr>
        <w:t xml:space="preserve"> (рис 3)</w:t>
      </w:r>
      <w:r w:rsidRPr="006C1D01">
        <w:rPr>
          <w:rFonts w:ascii="Times New Roman" w:hAnsi="Times New Roman" w:cs="Times New Roman"/>
          <w:sz w:val="28"/>
          <w:szCs w:val="28"/>
        </w:rPr>
        <w:t>.</w:t>
      </w:r>
    </w:p>
    <w:p w14:paraId="6A9E0DF3" w14:textId="77777777" w:rsidR="008B330A" w:rsidRPr="006C1D01" w:rsidRDefault="00F21F98" w:rsidP="006C1D01">
      <w:pPr>
        <w:spacing w:after="0" w:line="360" w:lineRule="auto"/>
        <w:jc w:val="center"/>
        <w:rPr>
          <w:rFonts w:ascii="Times New Roman" w:hAnsi="Times New Roman" w:cs="Times New Roman"/>
          <w:sz w:val="28"/>
          <w:szCs w:val="28"/>
        </w:rPr>
      </w:pPr>
      <w:r w:rsidRPr="006C1D01">
        <w:rPr>
          <w:rFonts w:ascii="Times New Roman" w:hAnsi="Times New Roman" w:cs="Times New Roman"/>
          <w:noProof/>
          <w:sz w:val="28"/>
          <w:szCs w:val="28"/>
          <w:lang w:val="en-US" w:eastAsia="ru-RU"/>
        </w:rPr>
        <w:drawing>
          <wp:inline distT="0" distB="0" distL="0" distR="0" wp14:anchorId="76A1211A" wp14:editId="1E7FE798">
            <wp:extent cx="5495925" cy="297180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C8A0D3A" w14:textId="77777777" w:rsidR="008B330A" w:rsidRPr="006C1D01" w:rsidRDefault="00F21F98" w:rsidP="006C1D01">
      <w:pPr>
        <w:spacing w:after="0" w:line="360" w:lineRule="auto"/>
        <w:jc w:val="center"/>
        <w:rPr>
          <w:rFonts w:ascii="Times New Roman" w:hAnsi="Times New Roman" w:cs="Times New Roman"/>
          <w:noProof/>
          <w:sz w:val="28"/>
          <w:szCs w:val="28"/>
          <w:lang w:eastAsia="ru-RU"/>
        </w:rPr>
      </w:pPr>
      <w:r w:rsidRPr="006C1D01">
        <w:rPr>
          <w:rFonts w:ascii="Times New Roman" w:hAnsi="Times New Roman" w:cs="Times New Roman"/>
          <w:i/>
          <w:noProof/>
          <w:sz w:val="28"/>
          <w:szCs w:val="28"/>
          <w:lang w:eastAsia="ru-RU"/>
        </w:rPr>
        <w:t xml:space="preserve">Рис. 3 </w:t>
      </w:r>
      <w:r w:rsidRPr="006C1D01">
        <w:rPr>
          <w:rFonts w:ascii="Times New Roman" w:hAnsi="Times New Roman" w:cs="Times New Roman"/>
          <w:noProof/>
          <w:sz w:val="28"/>
          <w:szCs w:val="28"/>
          <w:lang w:eastAsia="ru-RU"/>
        </w:rPr>
        <w:t>Сравнительный анализ выраженности показателей психологической безопасности в выборке педагогов</w:t>
      </w:r>
    </w:p>
    <w:p w14:paraId="672A3DC3" w14:textId="77777777" w:rsidR="008B330A" w:rsidRPr="006C1D01" w:rsidRDefault="008B330A" w:rsidP="006C1D01">
      <w:pPr>
        <w:spacing w:after="0" w:line="360" w:lineRule="auto"/>
        <w:ind w:firstLine="426"/>
        <w:jc w:val="both"/>
        <w:rPr>
          <w:rFonts w:ascii="Times New Roman" w:hAnsi="Times New Roman" w:cs="Times New Roman"/>
          <w:sz w:val="28"/>
          <w:szCs w:val="28"/>
        </w:rPr>
      </w:pPr>
      <w:r w:rsidRPr="006C1D01">
        <w:rPr>
          <w:rFonts w:ascii="Times New Roman" w:hAnsi="Times New Roman" w:cs="Times New Roman"/>
          <w:sz w:val="28"/>
          <w:szCs w:val="28"/>
        </w:rPr>
        <w:lastRenderedPageBreak/>
        <w:t>Данное исследование позволило проиллюстрировать значен</w:t>
      </w:r>
      <w:r w:rsidR="00F21F98" w:rsidRPr="006C1D01">
        <w:rPr>
          <w:rFonts w:ascii="Times New Roman" w:hAnsi="Times New Roman" w:cs="Times New Roman"/>
          <w:sz w:val="28"/>
          <w:szCs w:val="28"/>
        </w:rPr>
        <w:t>ие</w:t>
      </w:r>
      <w:r w:rsidRPr="006C1D01">
        <w:rPr>
          <w:rFonts w:ascii="Times New Roman" w:hAnsi="Times New Roman" w:cs="Times New Roman"/>
          <w:sz w:val="28"/>
          <w:szCs w:val="28"/>
        </w:rPr>
        <w:t xml:space="preserve"> субъективного переживания психологической безопасности в образовательной среде учреждений г. Перми и Пермского края, сделать сравнительный анализ, </w:t>
      </w:r>
      <w:r w:rsidR="00610FB0">
        <w:rPr>
          <w:rFonts w:ascii="Times New Roman" w:hAnsi="Times New Roman" w:cs="Times New Roman"/>
          <w:sz w:val="28"/>
          <w:szCs w:val="28"/>
        </w:rPr>
        <w:t>обосновать необходимость моделирования и</w:t>
      </w:r>
      <w:r w:rsidRPr="006C1D01">
        <w:rPr>
          <w:rFonts w:ascii="Times New Roman" w:hAnsi="Times New Roman" w:cs="Times New Roman"/>
          <w:sz w:val="28"/>
          <w:szCs w:val="28"/>
        </w:rPr>
        <w:t xml:space="preserve"> создания оптимальных условий психологической безопасности образовательной среды, эмоционального благополучия и личностного развития всех участ</w:t>
      </w:r>
      <w:r w:rsidR="00F21F98" w:rsidRPr="006C1D01">
        <w:rPr>
          <w:rFonts w:ascii="Times New Roman" w:hAnsi="Times New Roman" w:cs="Times New Roman"/>
          <w:sz w:val="28"/>
          <w:szCs w:val="28"/>
        </w:rPr>
        <w:t>ников педагогического процесса.</w:t>
      </w:r>
    </w:p>
    <w:p w14:paraId="5A905DEB" w14:textId="77777777" w:rsidR="00F21F98" w:rsidRPr="006C1D01" w:rsidRDefault="00DD1472" w:rsidP="006C1D01">
      <w:pPr>
        <w:spacing w:after="0" w:line="360" w:lineRule="auto"/>
        <w:ind w:firstLine="426"/>
        <w:jc w:val="both"/>
        <w:rPr>
          <w:rFonts w:ascii="Times New Roman" w:hAnsi="Times New Roman" w:cs="Times New Roman"/>
          <w:b/>
          <w:sz w:val="28"/>
          <w:szCs w:val="28"/>
        </w:rPr>
      </w:pPr>
      <w:r w:rsidRPr="006C1D01">
        <w:rPr>
          <w:rFonts w:ascii="Times New Roman" w:hAnsi="Times New Roman" w:cs="Times New Roman"/>
          <w:b/>
          <w:sz w:val="28"/>
          <w:szCs w:val="28"/>
        </w:rPr>
        <w:t>Литература:</w:t>
      </w:r>
    </w:p>
    <w:p w14:paraId="6F6FF8C7" w14:textId="77777777" w:rsidR="00DD1472" w:rsidRPr="006C1D01" w:rsidRDefault="00DD1472" w:rsidP="006C1D01">
      <w:pPr>
        <w:numPr>
          <w:ilvl w:val="0"/>
          <w:numId w:val="3"/>
        </w:numPr>
        <w:spacing w:after="0" w:line="360" w:lineRule="auto"/>
        <w:jc w:val="both"/>
        <w:rPr>
          <w:rFonts w:ascii="Times New Roman" w:hAnsi="Times New Roman" w:cs="Times New Roman"/>
          <w:sz w:val="28"/>
          <w:szCs w:val="28"/>
        </w:rPr>
      </w:pPr>
      <w:r w:rsidRPr="006C1D01">
        <w:rPr>
          <w:rFonts w:ascii="Times New Roman" w:hAnsi="Times New Roman" w:cs="Times New Roman"/>
          <w:i/>
          <w:sz w:val="28"/>
          <w:szCs w:val="28"/>
        </w:rPr>
        <w:t>Баева И.А.</w:t>
      </w:r>
      <w:r w:rsidRPr="006C1D01">
        <w:rPr>
          <w:rFonts w:ascii="Times New Roman" w:hAnsi="Times New Roman" w:cs="Times New Roman"/>
          <w:sz w:val="28"/>
          <w:szCs w:val="28"/>
        </w:rPr>
        <w:t xml:space="preserve"> Психологическая безопасность в</w:t>
      </w:r>
      <w:r w:rsidR="00EE4B36" w:rsidRPr="006C1D01">
        <w:rPr>
          <w:rFonts w:ascii="Times New Roman" w:hAnsi="Times New Roman" w:cs="Times New Roman"/>
          <w:sz w:val="28"/>
          <w:szCs w:val="28"/>
        </w:rPr>
        <w:t xml:space="preserve"> образовании: Монография.</w:t>
      </w:r>
      <w:r w:rsidRPr="006C1D01">
        <w:rPr>
          <w:rFonts w:ascii="Times New Roman" w:hAnsi="Times New Roman" w:cs="Times New Roman"/>
          <w:sz w:val="28"/>
          <w:szCs w:val="28"/>
        </w:rPr>
        <w:t xml:space="preserve"> СПб.,</w:t>
      </w:r>
      <w:r w:rsidR="00EE4B36" w:rsidRPr="006C1D01">
        <w:rPr>
          <w:rFonts w:ascii="Times New Roman" w:hAnsi="Times New Roman" w:cs="Times New Roman"/>
          <w:sz w:val="28"/>
          <w:szCs w:val="28"/>
        </w:rPr>
        <w:t xml:space="preserve"> 2002.</w:t>
      </w:r>
    </w:p>
    <w:p w14:paraId="35A7E686" w14:textId="77777777" w:rsidR="008B330A" w:rsidRPr="006C1D01" w:rsidRDefault="00DD1472" w:rsidP="006C1D01">
      <w:pPr>
        <w:pStyle w:val="ac"/>
        <w:numPr>
          <w:ilvl w:val="0"/>
          <w:numId w:val="3"/>
        </w:numPr>
        <w:autoSpaceDE w:val="0"/>
        <w:autoSpaceDN w:val="0"/>
        <w:adjustRightInd w:val="0"/>
        <w:spacing w:after="0" w:line="360" w:lineRule="auto"/>
        <w:jc w:val="both"/>
        <w:rPr>
          <w:rFonts w:ascii="Times New Roman" w:hAnsi="Times New Roman" w:cs="Times New Roman"/>
          <w:bCs/>
          <w:sz w:val="28"/>
          <w:szCs w:val="28"/>
        </w:rPr>
      </w:pPr>
      <w:proofErr w:type="spellStart"/>
      <w:r w:rsidRPr="006C1D01">
        <w:rPr>
          <w:rFonts w:ascii="Times New Roman" w:hAnsi="Times New Roman" w:cs="Times New Roman"/>
          <w:bCs/>
          <w:i/>
          <w:sz w:val="28"/>
          <w:szCs w:val="28"/>
        </w:rPr>
        <w:t>Бурмистрова</w:t>
      </w:r>
      <w:proofErr w:type="spellEnd"/>
      <w:r w:rsidRPr="006C1D01">
        <w:rPr>
          <w:rFonts w:ascii="Times New Roman" w:hAnsi="Times New Roman" w:cs="Times New Roman"/>
          <w:bCs/>
          <w:i/>
          <w:sz w:val="28"/>
          <w:szCs w:val="28"/>
        </w:rPr>
        <w:t xml:space="preserve"> Е.В.</w:t>
      </w:r>
      <w:r w:rsidR="00EE4B36" w:rsidRPr="006C1D01">
        <w:rPr>
          <w:rFonts w:ascii="Times New Roman" w:hAnsi="Times New Roman" w:cs="Times New Roman"/>
          <w:bCs/>
          <w:sz w:val="28"/>
          <w:szCs w:val="28"/>
        </w:rPr>
        <w:t xml:space="preserve"> </w:t>
      </w:r>
      <w:r w:rsidRPr="006C1D01">
        <w:rPr>
          <w:rFonts w:ascii="Times New Roman" w:hAnsi="Times New Roman" w:cs="Times New Roman"/>
          <w:sz w:val="28"/>
          <w:szCs w:val="28"/>
        </w:rPr>
        <w:t>Психологическая помощь в кризисных ситуациях (предупреждение кризисных ситуаций в образовательной среде): Методические рекомендации для специали</w:t>
      </w:r>
      <w:r w:rsidR="00EE4B36" w:rsidRPr="006C1D01">
        <w:rPr>
          <w:rFonts w:ascii="Times New Roman" w:hAnsi="Times New Roman" w:cs="Times New Roman"/>
          <w:sz w:val="28"/>
          <w:szCs w:val="28"/>
        </w:rPr>
        <w:t>стов системы образования. М., 2006.</w:t>
      </w:r>
    </w:p>
    <w:p w14:paraId="054382D1" w14:textId="77777777" w:rsidR="00DD1472" w:rsidRPr="006C1D01" w:rsidRDefault="00DD1472" w:rsidP="006C1D01">
      <w:pPr>
        <w:numPr>
          <w:ilvl w:val="0"/>
          <w:numId w:val="3"/>
        </w:numPr>
        <w:spacing w:after="0" w:line="360" w:lineRule="auto"/>
        <w:jc w:val="both"/>
        <w:rPr>
          <w:rFonts w:ascii="Times New Roman" w:hAnsi="Times New Roman" w:cs="Times New Roman"/>
          <w:sz w:val="28"/>
          <w:szCs w:val="28"/>
        </w:rPr>
      </w:pPr>
      <w:r w:rsidRPr="006C1D01">
        <w:rPr>
          <w:rFonts w:ascii="Times New Roman" w:hAnsi="Times New Roman" w:cs="Times New Roman"/>
          <w:i/>
          <w:iCs/>
          <w:sz w:val="28"/>
          <w:szCs w:val="28"/>
        </w:rPr>
        <w:t>Мерлин, В.С.</w:t>
      </w:r>
      <w:r w:rsidRPr="006C1D01">
        <w:rPr>
          <w:rFonts w:ascii="Times New Roman" w:hAnsi="Times New Roman" w:cs="Times New Roman"/>
          <w:sz w:val="28"/>
          <w:szCs w:val="28"/>
        </w:rPr>
        <w:t xml:space="preserve"> Психология индивидуа</w:t>
      </w:r>
      <w:r w:rsidR="00EE4B36" w:rsidRPr="006C1D01">
        <w:rPr>
          <w:rFonts w:ascii="Times New Roman" w:hAnsi="Times New Roman" w:cs="Times New Roman"/>
          <w:sz w:val="28"/>
          <w:szCs w:val="28"/>
        </w:rPr>
        <w:t xml:space="preserve">льности/Под ред. </w:t>
      </w:r>
      <w:proofErr w:type="spellStart"/>
      <w:r w:rsidR="00EE4B36" w:rsidRPr="006C1D01">
        <w:rPr>
          <w:rFonts w:ascii="Times New Roman" w:hAnsi="Times New Roman" w:cs="Times New Roman"/>
          <w:sz w:val="28"/>
          <w:szCs w:val="28"/>
        </w:rPr>
        <w:t>Е.А.Климова</w:t>
      </w:r>
      <w:proofErr w:type="spellEnd"/>
      <w:r w:rsidR="00EE4B36" w:rsidRPr="006C1D01">
        <w:rPr>
          <w:rFonts w:ascii="Times New Roman" w:hAnsi="Times New Roman" w:cs="Times New Roman"/>
          <w:sz w:val="28"/>
          <w:szCs w:val="28"/>
        </w:rPr>
        <w:t>. М., 2002.</w:t>
      </w:r>
    </w:p>
    <w:p w14:paraId="09FE4121" w14:textId="77777777" w:rsidR="00DD1472" w:rsidRPr="006C1D01" w:rsidRDefault="00DD1472" w:rsidP="006C1D01">
      <w:pPr>
        <w:numPr>
          <w:ilvl w:val="0"/>
          <w:numId w:val="3"/>
        </w:numPr>
        <w:spacing w:after="0" w:line="360" w:lineRule="auto"/>
        <w:jc w:val="both"/>
        <w:rPr>
          <w:rFonts w:ascii="Times New Roman" w:hAnsi="Times New Roman" w:cs="Times New Roman"/>
          <w:sz w:val="28"/>
          <w:szCs w:val="28"/>
        </w:rPr>
      </w:pPr>
      <w:r w:rsidRPr="006C1D01">
        <w:rPr>
          <w:rFonts w:ascii="Times New Roman" w:hAnsi="Times New Roman" w:cs="Times New Roman"/>
          <w:sz w:val="28"/>
          <w:szCs w:val="28"/>
        </w:rPr>
        <w:t xml:space="preserve">Обеспечение психологической безопасности в образовательном учреждении: практическое руководство / </w:t>
      </w:r>
      <w:proofErr w:type="spellStart"/>
      <w:r w:rsidRPr="006C1D01">
        <w:rPr>
          <w:rFonts w:ascii="Times New Roman" w:hAnsi="Times New Roman" w:cs="Times New Roman"/>
          <w:sz w:val="28"/>
          <w:szCs w:val="28"/>
        </w:rPr>
        <w:t>Под.ред</w:t>
      </w:r>
      <w:proofErr w:type="spellEnd"/>
      <w:r w:rsidRPr="006C1D01">
        <w:rPr>
          <w:rFonts w:ascii="Times New Roman" w:hAnsi="Times New Roman" w:cs="Times New Roman"/>
          <w:sz w:val="28"/>
          <w:szCs w:val="28"/>
        </w:rPr>
        <w:t>. И.А. Б</w:t>
      </w:r>
      <w:r w:rsidR="00EE4B36" w:rsidRPr="006C1D01">
        <w:rPr>
          <w:rFonts w:ascii="Times New Roman" w:hAnsi="Times New Roman" w:cs="Times New Roman"/>
          <w:sz w:val="28"/>
          <w:szCs w:val="28"/>
        </w:rPr>
        <w:t>аевой. СПб., 2006.</w:t>
      </w:r>
    </w:p>
    <w:p w14:paraId="7A15411D" w14:textId="77777777" w:rsidR="00DD1472" w:rsidRPr="006C1D01" w:rsidRDefault="00DD1472" w:rsidP="006C1D01">
      <w:pPr>
        <w:numPr>
          <w:ilvl w:val="0"/>
          <w:numId w:val="3"/>
        </w:numPr>
        <w:spacing w:after="0" w:line="360" w:lineRule="auto"/>
        <w:jc w:val="both"/>
        <w:rPr>
          <w:rStyle w:val="ad"/>
          <w:rFonts w:ascii="Times New Roman" w:hAnsi="Times New Roman"/>
          <w:b w:val="0"/>
          <w:sz w:val="28"/>
          <w:szCs w:val="28"/>
        </w:rPr>
      </w:pPr>
      <w:r w:rsidRPr="006C1D01">
        <w:rPr>
          <w:rStyle w:val="ad"/>
          <w:rFonts w:ascii="Times New Roman" w:hAnsi="Times New Roman"/>
          <w:b w:val="0"/>
          <w:sz w:val="28"/>
          <w:szCs w:val="28"/>
        </w:rPr>
        <w:t>Проблемы психологической безопасности</w:t>
      </w:r>
      <w:r w:rsidR="00EE4B36" w:rsidRPr="006C1D01">
        <w:rPr>
          <w:rStyle w:val="ad"/>
          <w:rFonts w:ascii="Times New Roman" w:hAnsi="Times New Roman"/>
          <w:b w:val="0"/>
          <w:sz w:val="28"/>
          <w:szCs w:val="28"/>
        </w:rPr>
        <w:t xml:space="preserve"> </w:t>
      </w:r>
      <w:r w:rsidRPr="006C1D01">
        <w:rPr>
          <w:rStyle w:val="ad"/>
          <w:rFonts w:ascii="Times New Roman" w:hAnsi="Times New Roman"/>
          <w:b w:val="0"/>
          <w:sz w:val="28"/>
          <w:szCs w:val="28"/>
        </w:rPr>
        <w:t>/</w:t>
      </w:r>
      <w:r w:rsidR="00EE4B36" w:rsidRPr="006C1D01">
        <w:rPr>
          <w:rStyle w:val="ad"/>
          <w:rFonts w:ascii="Times New Roman" w:hAnsi="Times New Roman"/>
          <w:b w:val="0"/>
          <w:sz w:val="28"/>
          <w:szCs w:val="28"/>
        </w:rPr>
        <w:t xml:space="preserve"> </w:t>
      </w:r>
      <w:proofErr w:type="spellStart"/>
      <w:r w:rsidRPr="006C1D01">
        <w:rPr>
          <w:rStyle w:val="ad"/>
          <w:rFonts w:ascii="Times New Roman" w:hAnsi="Times New Roman"/>
          <w:b w:val="0"/>
          <w:sz w:val="28"/>
          <w:szCs w:val="28"/>
        </w:rPr>
        <w:t>Отв.ред.А.Л</w:t>
      </w:r>
      <w:r w:rsidR="00EE4B36" w:rsidRPr="006C1D01">
        <w:rPr>
          <w:rStyle w:val="ad"/>
          <w:rFonts w:ascii="Times New Roman" w:hAnsi="Times New Roman"/>
          <w:b w:val="0"/>
          <w:sz w:val="28"/>
          <w:szCs w:val="28"/>
        </w:rPr>
        <w:t>.Журавлев</w:t>
      </w:r>
      <w:proofErr w:type="spellEnd"/>
      <w:r w:rsidR="00EE4B36" w:rsidRPr="006C1D01">
        <w:rPr>
          <w:rStyle w:val="ad"/>
          <w:rFonts w:ascii="Times New Roman" w:hAnsi="Times New Roman"/>
          <w:b w:val="0"/>
          <w:sz w:val="28"/>
          <w:szCs w:val="28"/>
        </w:rPr>
        <w:t>, Н.В. </w:t>
      </w:r>
      <w:proofErr w:type="spellStart"/>
      <w:r w:rsidR="00EE4B36" w:rsidRPr="006C1D01">
        <w:rPr>
          <w:rStyle w:val="ad"/>
          <w:rFonts w:ascii="Times New Roman" w:hAnsi="Times New Roman"/>
          <w:b w:val="0"/>
          <w:sz w:val="28"/>
          <w:szCs w:val="28"/>
        </w:rPr>
        <w:t>Тарабрина</w:t>
      </w:r>
      <w:proofErr w:type="spellEnd"/>
      <w:r w:rsidR="00EE4B36" w:rsidRPr="006C1D01">
        <w:rPr>
          <w:rStyle w:val="ad"/>
          <w:rFonts w:ascii="Times New Roman" w:hAnsi="Times New Roman"/>
          <w:b w:val="0"/>
          <w:sz w:val="28"/>
          <w:szCs w:val="28"/>
        </w:rPr>
        <w:t>. М.</w:t>
      </w:r>
      <w:r w:rsidRPr="006C1D01">
        <w:rPr>
          <w:rStyle w:val="ad"/>
          <w:rFonts w:ascii="Times New Roman" w:hAnsi="Times New Roman"/>
          <w:b w:val="0"/>
          <w:sz w:val="28"/>
          <w:szCs w:val="28"/>
        </w:rPr>
        <w:t>, 2012.</w:t>
      </w:r>
    </w:p>
    <w:p w14:paraId="1C6FE33C" w14:textId="77777777" w:rsidR="00DD1472" w:rsidRPr="006C1D01" w:rsidRDefault="00DD1472" w:rsidP="006C1D01">
      <w:pPr>
        <w:pStyle w:val="a5"/>
        <w:numPr>
          <w:ilvl w:val="0"/>
          <w:numId w:val="3"/>
        </w:numPr>
        <w:spacing w:before="0" w:beforeAutospacing="0" w:after="0" w:afterAutospacing="0" w:line="360" w:lineRule="auto"/>
        <w:jc w:val="both"/>
        <w:rPr>
          <w:sz w:val="28"/>
          <w:szCs w:val="28"/>
        </w:rPr>
      </w:pPr>
      <w:r w:rsidRPr="006C1D01">
        <w:rPr>
          <w:i/>
          <w:sz w:val="28"/>
          <w:szCs w:val="28"/>
        </w:rPr>
        <w:t>Рубцов В.В.</w:t>
      </w:r>
      <w:r w:rsidRPr="006C1D01">
        <w:rPr>
          <w:sz w:val="28"/>
          <w:szCs w:val="28"/>
        </w:rPr>
        <w:t xml:space="preserve"> Психологическая безопасность образовательной среды как условие психосоциального благополучия школьника. Сборник статей /В.В. Рубцов, И.А. Баева / Ответственный редактор и составитель Г.М. </w:t>
      </w:r>
      <w:proofErr w:type="spellStart"/>
      <w:r w:rsidR="00EE4B36" w:rsidRPr="006C1D01">
        <w:rPr>
          <w:sz w:val="28"/>
          <w:szCs w:val="28"/>
        </w:rPr>
        <w:t>Коджаспирова</w:t>
      </w:r>
      <w:proofErr w:type="spellEnd"/>
      <w:r w:rsidR="00EE4B36" w:rsidRPr="006C1D01">
        <w:rPr>
          <w:sz w:val="28"/>
          <w:szCs w:val="28"/>
        </w:rPr>
        <w:t>. М., 2008.</w:t>
      </w:r>
    </w:p>
    <w:sectPr w:rsidR="00DD1472" w:rsidRPr="006C1D01" w:rsidSect="006C1D01">
      <w:footerReference w:type="default" r:id="rId11"/>
      <w:footerReference w:type="firs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7A7BF" w14:textId="77777777" w:rsidR="002856BC" w:rsidRDefault="002856BC" w:rsidP="000C0CF1">
      <w:pPr>
        <w:spacing w:after="0" w:line="240" w:lineRule="auto"/>
      </w:pPr>
      <w:r>
        <w:separator/>
      </w:r>
    </w:p>
  </w:endnote>
  <w:endnote w:type="continuationSeparator" w:id="0">
    <w:p w14:paraId="12D0640D" w14:textId="77777777" w:rsidR="002856BC" w:rsidRDefault="002856BC" w:rsidP="000C0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559689"/>
      <w:docPartObj>
        <w:docPartGallery w:val="Page Numbers (Bottom of Page)"/>
        <w:docPartUnique/>
      </w:docPartObj>
    </w:sdtPr>
    <w:sdtEndPr/>
    <w:sdtContent>
      <w:p w14:paraId="56CB1037" w14:textId="77777777" w:rsidR="006C1D01" w:rsidRDefault="006C1D01">
        <w:pPr>
          <w:pStyle w:val="a8"/>
          <w:jc w:val="right"/>
        </w:pPr>
        <w:r>
          <w:fldChar w:fldCharType="begin"/>
        </w:r>
        <w:r>
          <w:instrText>PAGE   \* MERGEFORMAT</w:instrText>
        </w:r>
        <w:r>
          <w:fldChar w:fldCharType="separate"/>
        </w:r>
        <w:r w:rsidR="00C25028">
          <w:rPr>
            <w:noProof/>
          </w:rPr>
          <w:t>14</w:t>
        </w:r>
        <w:r>
          <w:fldChar w:fldCharType="end"/>
        </w:r>
      </w:p>
    </w:sdtContent>
  </w:sdt>
  <w:p w14:paraId="473A00B2" w14:textId="77777777" w:rsidR="000C0CF1" w:rsidRDefault="000C0CF1">
    <w:pPr>
      <w:pStyle w:val="a8"/>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0EE76" w14:textId="77777777" w:rsidR="006C1D01" w:rsidRDefault="006C1D01" w:rsidP="006C1D01">
    <w:pPr>
      <w:pStyle w:val="a3"/>
    </w:pPr>
    <w:r w:rsidRPr="006C1D01">
      <w:rPr>
        <w:vertAlign w:val="superscript"/>
      </w:rPr>
      <w:t>1</w:t>
    </w:r>
    <w:r>
      <w:t>Статья публикуется</w:t>
    </w:r>
    <w:r w:rsidRPr="00756905">
      <w:t xml:space="preserve"> в рамках мероприятия </w:t>
    </w:r>
    <w:r w:rsidRPr="0070294A">
      <w:t>2.3.3</w:t>
    </w:r>
    <w:r w:rsidRPr="0070294A">
      <w:rPr>
        <w:b/>
      </w:rPr>
      <w:t xml:space="preserve"> </w:t>
    </w:r>
    <w:r w:rsidRPr="0070294A">
      <w:t xml:space="preserve">Программы стратегического развития </w:t>
    </w:r>
    <w:r>
      <w:t>ФГБОУ</w:t>
    </w:r>
    <w:r w:rsidRPr="0070294A">
      <w:t xml:space="preserve"> </w:t>
    </w:r>
    <w:r>
      <w:t>ВПО</w:t>
    </w:r>
    <w:r w:rsidRPr="0070294A">
      <w:t xml:space="preserve"> «Пермский государственный педагогический </w:t>
    </w:r>
    <w:r>
      <w:t>университет»</w:t>
    </w:r>
    <w:r w:rsidRPr="0070294A">
      <w:t>, в соответствии с соглашением № ПСР/НИР-1</w:t>
    </w:r>
    <w:r w:rsidRPr="0070294A">
      <w:rPr>
        <w:b/>
      </w:rPr>
      <w:t xml:space="preserve"> </w:t>
    </w:r>
    <w:r w:rsidRPr="0070294A">
      <w:t>на реализацию проекта № 001-П</w:t>
    </w:r>
    <w:r w:rsidRPr="0070294A">
      <w:rPr>
        <w:color w:val="C0C0C0"/>
      </w:rPr>
      <w:t xml:space="preserve"> </w:t>
    </w:r>
    <w:r w:rsidRPr="0070294A">
      <w:t>«Психолого-педагогическая безопасность личности в образовательном пространстве: профилактика и комплексное сопровождение»</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48384" w14:textId="77777777" w:rsidR="002856BC" w:rsidRDefault="002856BC" w:rsidP="000C0CF1">
      <w:pPr>
        <w:spacing w:after="0" w:line="240" w:lineRule="auto"/>
      </w:pPr>
      <w:r>
        <w:separator/>
      </w:r>
    </w:p>
  </w:footnote>
  <w:footnote w:type="continuationSeparator" w:id="0">
    <w:p w14:paraId="3683701E" w14:textId="77777777" w:rsidR="002856BC" w:rsidRDefault="002856BC" w:rsidP="000C0CF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56AC1"/>
    <w:multiLevelType w:val="hybridMultilevel"/>
    <w:tmpl w:val="F9D88050"/>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nsid w:val="6AF6380A"/>
    <w:multiLevelType w:val="hybridMultilevel"/>
    <w:tmpl w:val="1C621BD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706C285C"/>
    <w:multiLevelType w:val="hybridMultilevel"/>
    <w:tmpl w:val="E55235F4"/>
    <w:lvl w:ilvl="0" w:tplc="5048500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6F7F55"/>
    <w:multiLevelType w:val="hybridMultilevel"/>
    <w:tmpl w:val="66B0C370"/>
    <w:lvl w:ilvl="0" w:tplc="3F7AC006">
      <w:start w:val="1"/>
      <w:numFmt w:val="bullet"/>
      <w:lvlText w:val=""/>
      <w:lvlJc w:val="left"/>
      <w:pPr>
        <w:tabs>
          <w:tab w:val="num" w:pos="425"/>
        </w:tabs>
        <w:ind w:left="425" w:hanging="425"/>
      </w:pPr>
      <w:rPr>
        <w:rFonts w:ascii="Wingdings" w:hAnsi="Wingdings" w:hint="default"/>
        <w:b w:val="0"/>
        <w:i w:val="0"/>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F9"/>
    <w:rsid w:val="000223FC"/>
    <w:rsid w:val="00064A9D"/>
    <w:rsid w:val="000C0CF1"/>
    <w:rsid w:val="000C4BB4"/>
    <w:rsid w:val="0011264A"/>
    <w:rsid w:val="00125C80"/>
    <w:rsid w:val="001C48D9"/>
    <w:rsid w:val="00224B54"/>
    <w:rsid w:val="0027493A"/>
    <w:rsid w:val="002856BC"/>
    <w:rsid w:val="002E6375"/>
    <w:rsid w:val="002F3649"/>
    <w:rsid w:val="004415BC"/>
    <w:rsid w:val="004B2F69"/>
    <w:rsid w:val="0056672F"/>
    <w:rsid w:val="00583A64"/>
    <w:rsid w:val="00610FB0"/>
    <w:rsid w:val="006A6C8D"/>
    <w:rsid w:val="006C1D01"/>
    <w:rsid w:val="006C7EB9"/>
    <w:rsid w:val="006D7AF6"/>
    <w:rsid w:val="007953A0"/>
    <w:rsid w:val="007C662B"/>
    <w:rsid w:val="008169D8"/>
    <w:rsid w:val="0086704F"/>
    <w:rsid w:val="00873FEB"/>
    <w:rsid w:val="0089729A"/>
    <w:rsid w:val="008B330A"/>
    <w:rsid w:val="009F63A5"/>
    <w:rsid w:val="00A03612"/>
    <w:rsid w:val="00A52337"/>
    <w:rsid w:val="00A82941"/>
    <w:rsid w:val="00AC22B3"/>
    <w:rsid w:val="00B12525"/>
    <w:rsid w:val="00B56B07"/>
    <w:rsid w:val="00BC1EFC"/>
    <w:rsid w:val="00BF14F9"/>
    <w:rsid w:val="00C06626"/>
    <w:rsid w:val="00C25028"/>
    <w:rsid w:val="00C95B97"/>
    <w:rsid w:val="00D40483"/>
    <w:rsid w:val="00DC5438"/>
    <w:rsid w:val="00DD1472"/>
    <w:rsid w:val="00DD3E1D"/>
    <w:rsid w:val="00E14116"/>
    <w:rsid w:val="00E92C2F"/>
    <w:rsid w:val="00EE4B36"/>
    <w:rsid w:val="00EF2272"/>
    <w:rsid w:val="00F21F9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D8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0C0CF1"/>
    <w:rPr>
      <w:rFonts w:ascii="Calibri" w:eastAsia="Calibri" w:hAnsi="Calibri" w:cs="Times New Roman"/>
      <w:sz w:val="20"/>
      <w:szCs w:val="20"/>
      <w:lang w:eastAsia="ru-RU"/>
    </w:rPr>
  </w:style>
  <w:style w:type="character" w:customStyle="1" w:styleId="a4">
    <w:name w:val="Текст сноски Знак"/>
    <w:basedOn w:val="a0"/>
    <w:link w:val="a3"/>
    <w:rsid w:val="000C0CF1"/>
    <w:rPr>
      <w:rFonts w:ascii="Calibri" w:eastAsia="Calibri" w:hAnsi="Calibri" w:cs="Times New Roman"/>
      <w:sz w:val="20"/>
      <w:szCs w:val="20"/>
      <w:lang w:eastAsia="ru-RU"/>
    </w:rPr>
  </w:style>
  <w:style w:type="paragraph" w:styleId="a5">
    <w:name w:val="Normal (Web)"/>
    <w:basedOn w:val="a"/>
    <w:uiPriority w:val="99"/>
    <w:rsid w:val="000C0C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C0C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0CF1"/>
  </w:style>
  <w:style w:type="paragraph" w:styleId="a8">
    <w:name w:val="footer"/>
    <w:basedOn w:val="a"/>
    <w:link w:val="a9"/>
    <w:uiPriority w:val="99"/>
    <w:unhideWhenUsed/>
    <w:rsid w:val="000C0CF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0CF1"/>
  </w:style>
  <w:style w:type="paragraph" w:customStyle="1" w:styleId="listparagraph">
    <w:name w:val="listparagraph"/>
    <w:basedOn w:val="a"/>
    <w:uiPriority w:val="99"/>
    <w:rsid w:val="008B33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B330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B330A"/>
    <w:rPr>
      <w:rFonts w:ascii="Tahoma" w:hAnsi="Tahoma" w:cs="Tahoma"/>
      <w:sz w:val="16"/>
      <w:szCs w:val="16"/>
    </w:rPr>
  </w:style>
  <w:style w:type="paragraph" w:styleId="ac">
    <w:name w:val="List Paragraph"/>
    <w:basedOn w:val="a"/>
    <w:uiPriority w:val="34"/>
    <w:qFormat/>
    <w:rsid w:val="00DD1472"/>
    <w:pPr>
      <w:ind w:left="720"/>
      <w:contextualSpacing/>
    </w:pPr>
  </w:style>
  <w:style w:type="character" w:styleId="ad">
    <w:name w:val="Strong"/>
    <w:uiPriority w:val="99"/>
    <w:qFormat/>
    <w:rsid w:val="00DD1472"/>
    <w:rPr>
      <w:rFonts w:cs="Times New Roman"/>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0C0CF1"/>
    <w:rPr>
      <w:rFonts w:ascii="Calibri" w:eastAsia="Calibri" w:hAnsi="Calibri" w:cs="Times New Roman"/>
      <w:sz w:val="20"/>
      <w:szCs w:val="20"/>
      <w:lang w:eastAsia="ru-RU"/>
    </w:rPr>
  </w:style>
  <w:style w:type="character" w:customStyle="1" w:styleId="a4">
    <w:name w:val="Текст сноски Знак"/>
    <w:basedOn w:val="a0"/>
    <w:link w:val="a3"/>
    <w:rsid w:val="000C0CF1"/>
    <w:rPr>
      <w:rFonts w:ascii="Calibri" w:eastAsia="Calibri" w:hAnsi="Calibri" w:cs="Times New Roman"/>
      <w:sz w:val="20"/>
      <w:szCs w:val="20"/>
      <w:lang w:eastAsia="ru-RU"/>
    </w:rPr>
  </w:style>
  <w:style w:type="paragraph" w:styleId="a5">
    <w:name w:val="Normal (Web)"/>
    <w:basedOn w:val="a"/>
    <w:uiPriority w:val="99"/>
    <w:rsid w:val="000C0C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C0C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0CF1"/>
  </w:style>
  <w:style w:type="paragraph" w:styleId="a8">
    <w:name w:val="footer"/>
    <w:basedOn w:val="a"/>
    <w:link w:val="a9"/>
    <w:uiPriority w:val="99"/>
    <w:unhideWhenUsed/>
    <w:rsid w:val="000C0CF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0CF1"/>
  </w:style>
  <w:style w:type="paragraph" w:customStyle="1" w:styleId="listparagraph">
    <w:name w:val="listparagraph"/>
    <w:basedOn w:val="a"/>
    <w:uiPriority w:val="99"/>
    <w:rsid w:val="008B33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B330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B330A"/>
    <w:rPr>
      <w:rFonts w:ascii="Tahoma" w:hAnsi="Tahoma" w:cs="Tahoma"/>
      <w:sz w:val="16"/>
      <w:szCs w:val="16"/>
    </w:rPr>
  </w:style>
  <w:style w:type="paragraph" w:styleId="ac">
    <w:name w:val="List Paragraph"/>
    <w:basedOn w:val="a"/>
    <w:uiPriority w:val="34"/>
    <w:qFormat/>
    <w:rsid w:val="00DD1472"/>
    <w:pPr>
      <w:ind w:left="720"/>
      <w:contextualSpacing/>
    </w:pPr>
  </w:style>
  <w:style w:type="character" w:styleId="ad">
    <w:name w:val="Strong"/>
    <w:uiPriority w:val="99"/>
    <w:qFormat/>
    <w:rsid w:val="00DD1472"/>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D:\&#1054;&#1082;&#1089;&#1072;&#1085;&#1072;\!&#1055;&#1056;&#1054;&#1045;&#1050;&#1058;_&#1055;&#1057;&#1056;%20&#1055;&#1043;&#1055;&#1059;_&#1080;&#1102;&#1083;&#1100;2012\&#1050;&#1086;&#1083;&#1052;&#1086;&#1085;&#1086;&#1075;&#1088;&#1072;&#1092;&#1080;&#1103;\&#1069;&#1084;&#1087;&#1080;&#1088;&#1080;&#1095;&#1077;&#1089;&#1082;&#1072;&#1103;%20&#1095;&#1072;&#1089;&#1090;&#1100;%20&#1087;&#1088;&#1086;&#1077;&#1082;&#1090;&#1072;\&#1040;&#1085;&#1072;&#1083;&#1080;&#1090;&#1080;&#1082;&#1072;\&#1043;&#1072;&#1083;&#1080;&#1077;&#1074;&#1072;_&#1043;&#1080;&#1089;&#1090;&#1086;&#1075;&#1088;&#1072;&#1084;&#1084;&#1099;%20&#1055;&#1054;%20&#1042;&#1057;&#1045;&#105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4;&#1082;&#1089;&#1072;&#1085;&#1072;\!&#1055;&#1056;&#1054;&#1045;&#1050;&#1058;_&#1055;&#1057;&#1056;%20&#1055;&#1043;&#1055;&#1059;_&#1080;&#1102;&#1083;&#1100;2012\&#1050;&#1086;&#1083;&#1052;&#1086;&#1085;&#1086;&#1075;&#1088;&#1072;&#1092;&#1080;&#1103;\&#1069;&#1084;&#1087;&#1080;&#1088;&#1080;&#1095;&#1077;&#1089;&#1082;&#1072;&#1103;%20&#1095;&#1072;&#1089;&#1090;&#1100;%20&#1087;&#1088;&#1086;&#1077;&#1082;&#1090;&#1072;\&#1040;&#1085;&#1072;&#1083;&#1080;&#1090;&#1080;&#1082;&#1072;\&#1043;&#1072;&#1083;&#1080;&#1077;&#1074;&#1072;_&#1043;&#1080;&#1089;&#1090;&#1086;&#1075;&#1088;&#1072;&#1084;&#1084;&#1099;%20&#1055;&#1054;%20&#1042;&#1057;&#1045;&#105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54;&#1082;&#1089;&#1072;&#1085;&#1072;\!&#1055;&#1056;&#1054;&#1045;&#1050;&#1058;_&#1055;&#1057;&#1056;%20&#1055;&#1043;&#1055;&#1059;_&#1080;&#1102;&#1083;&#1100;2012\&#1050;&#1086;&#1083;&#1052;&#1086;&#1085;&#1086;&#1075;&#1088;&#1072;&#1092;&#1080;&#1103;\&#1069;&#1084;&#1087;&#1080;&#1088;&#1080;&#1095;&#1077;&#1089;&#1082;&#1072;&#1103;%20&#1095;&#1072;&#1089;&#1090;&#1100;%20&#1087;&#1088;&#1086;&#1077;&#1082;&#1090;&#1072;\&#1040;&#1085;&#1072;&#1083;&#1080;&#1090;&#1080;&#1082;&#1072;\&#1043;&#1072;&#1083;&#1080;&#1077;&#1074;&#1072;_&#1043;&#1080;&#1089;&#1090;&#1086;&#1075;&#1088;&#1072;&#1084;&#1084;&#1099;%20&#1055;&#1054;%20&#1042;&#1057;&#1045;&#105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'[Галиева_Гистограммы ПО ВСЕМ.xls]срав_ученики'!$A$10</c:f>
              <c:strCache>
                <c:ptCount val="1"/>
                <c:pt idx="0">
                  <c:v>ученики школ</c:v>
                </c:pt>
              </c:strCache>
            </c:strRef>
          </c:tx>
          <c:invertIfNegative val="0"/>
          <c:cat>
            <c:strRef>
              <c:f>'[Галиева_Гистограммы ПО ВСЕМ.xls]срав_ученики'!$B$9:$F$9</c:f>
              <c:strCache>
                <c:ptCount val="5"/>
                <c:pt idx="0">
                  <c:v>позитив. отн.</c:v>
                </c:pt>
                <c:pt idx="1">
                  <c:v>нейтрал. отн.</c:v>
                </c:pt>
                <c:pt idx="2">
                  <c:v>негатив. отн.</c:v>
                </c:pt>
                <c:pt idx="3">
                  <c:v>ур.удовл. хар-ками обр.среды</c:v>
                </c:pt>
                <c:pt idx="4">
                  <c:v>ур. защищ. образ. среды</c:v>
                </c:pt>
              </c:strCache>
            </c:strRef>
          </c:cat>
          <c:val>
            <c:numRef>
              <c:f>'[Галиева_Гистограммы ПО ВСЕМ.xls]срав_ученики'!$B$10:$F$10</c:f>
              <c:numCache>
                <c:formatCode>0</c:formatCode>
                <c:ptCount val="5"/>
                <c:pt idx="0">
                  <c:v>62.0</c:v>
                </c:pt>
                <c:pt idx="1">
                  <c:v>22.0</c:v>
                </c:pt>
                <c:pt idx="2">
                  <c:v>16.0</c:v>
                </c:pt>
                <c:pt idx="3" formatCode="0.0">
                  <c:v>3.643046357615892</c:v>
                </c:pt>
                <c:pt idx="4" formatCode="0.0">
                  <c:v>3.595949999999998</c:v>
                </c:pt>
              </c:numCache>
            </c:numRef>
          </c:val>
        </c:ser>
        <c:ser>
          <c:idx val="1"/>
          <c:order val="1"/>
          <c:tx>
            <c:strRef>
              <c:f>'[Галиева_Гистограммы ПО ВСЕМ.xls]срав_ученики'!$A$11</c:f>
              <c:strCache>
                <c:ptCount val="1"/>
                <c:pt idx="0">
                  <c:v>ученики С(К)ОУ</c:v>
                </c:pt>
              </c:strCache>
            </c:strRef>
          </c:tx>
          <c:invertIfNegative val="0"/>
          <c:cat>
            <c:strRef>
              <c:f>'[Галиева_Гистограммы ПО ВСЕМ.xls]срав_ученики'!$B$9:$F$9</c:f>
              <c:strCache>
                <c:ptCount val="5"/>
                <c:pt idx="0">
                  <c:v>позитив. отн.</c:v>
                </c:pt>
                <c:pt idx="1">
                  <c:v>нейтрал. отн.</c:v>
                </c:pt>
                <c:pt idx="2">
                  <c:v>негатив. отн.</c:v>
                </c:pt>
                <c:pt idx="3">
                  <c:v>ур.удовл. хар-ками обр.среды</c:v>
                </c:pt>
                <c:pt idx="4">
                  <c:v>ур. защищ. образ. среды</c:v>
                </c:pt>
              </c:strCache>
            </c:strRef>
          </c:cat>
          <c:val>
            <c:numRef>
              <c:f>'[Галиева_Гистограммы ПО ВСЕМ.xls]срав_ученики'!$B$11:$F$11</c:f>
              <c:numCache>
                <c:formatCode>0</c:formatCode>
                <c:ptCount val="5"/>
                <c:pt idx="0">
                  <c:v>65.0</c:v>
                </c:pt>
                <c:pt idx="1">
                  <c:v>23.0</c:v>
                </c:pt>
                <c:pt idx="2">
                  <c:v>12.0</c:v>
                </c:pt>
                <c:pt idx="3" formatCode="0.0">
                  <c:v>3.849923076923077</c:v>
                </c:pt>
                <c:pt idx="4" formatCode="0.0">
                  <c:v>3.79776923076923</c:v>
                </c:pt>
              </c:numCache>
            </c:numRef>
          </c:val>
        </c:ser>
        <c:ser>
          <c:idx val="2"/>
          <c:order val="2"/>
          <c:tx>
            <c:strRef>
              <c:f>'[Галиева_Гистограммы ПО ВСЕМ.xls]срав_ученики'!$A$12</c:f>
              <c:strCache>
                <c:ptCount val="1"/>
                <c:pt idx="0">
                  <c:v>учащиеся доп.образ.</c:v>
                </c:pt>
              </c:strCache>
            </c:strRef>
          </c:tx>
          <c:invertIfNegative val="0"/>
          <c:cat>
            <c:strRef>
              <c:f>'[Галиева_Гистограммы ПО ВСЕМ.xls]срав_ученики'!$B$9:$F$9</c:f>
              <c:strCache>
                <c:ptCount val="5"/>
                <c:pt idx="0">
                  <c:v>позитив. отн.</c:v>
                </c:pt>
                <c:pt idx="1">
                  <c:v>нейтрал. отн.</c:v>
                </c:pt>
                <c:pt idx="2">
                  <c:v>негатив. отн.</c:v>
                </c:pt>
                <c:pt idx="3">
                  <c:v>ур.удовл. хар-ками обр.среды</c:v>
                </c:pt>
                <c:pt idx="4">
                  <c:v>ур. защищ. образ. среды</c:v>
                </c:pt>
              </c:strCache>
            </c:strRef>
          </c:cat>
          <c:val>
            <c:numRef>
              <c:f>'[Галиева_Гистограммы ПО ВСЕМ.xls]срав_ученики'!$B$12:$F$12</c:f>
              <c:numCache>
                <c:formatCode>0</c:formatCode>
                <c:ptCount val="5"/>
                <c:pt idx="0">
                  <c:v>74.0</c:v>
                </c:pt>
                <c:pt idx="1">
                  <c:v>14.0</c:v>
                </c:pt>
                <c:pt idx="2">
                  <c:v>12.0</c:v>
                </c:pt>
                <c:pt idx="3" formatCode="0.0">
                  <c:v>4.205999999999999</c:v>
                </c:pt>
                <c:pt idx="4" formatCode="0.0">
                  <c:v>4.355999999999999</c:v>
                </c:pt>
              </c:numCache>
            </c:numRef>
          </c:val>
        </c:ser>
        <c:ser>
          <c:idx val="3"/>
          <c:order val="3"/>
          <c:tx>
            <c:strRef>
              <c:f>'[Галиева_Гистограммы ПО ВСЕМ.xls]срав_ученики'!$A$13</c:f>
              <c:strCache>
                <c:ptCount val="1"/>
                <c:pt idx="0">
                  <c:v>студенты</c:v>
                </c:pt>
              </c:strCache>
            </c:strRef>
          </c:tx>
          <c:invertIfNegative val="0"/>
          <c:cat>
            <c:strRef>
              <c:f>'[Галиева_Гистограммы ПО ВСЕМ.xls]срав_ученики'!$B$9:$F$9</c:f>
              <c:strCache>
                <c:ptCount val="5"/>
                <c:pt idx="0">
                  <c:v>позитив. отн.</c:v>
                </c:pt>
                <c:pt idx="1">
                  <c:v>нейтрал. отн.</c:v>
                </c:pt>
                <c:pt idx="2">
                  <c:v>негатив. отн.</c:v>
                </c:pt>
                <c:pt idx="3">
                  <c:v>ур.удовл. хар-ками обр.среды</c:v>
                </c:pt>
                <c:pt idx="4">
                  <c:v>ур. защищ. образ. среды</c:v>
                </c:pt>
              </c:strCache>
            </c:strRef>
          </c:cat>
          <c:val>
            <c:numRef>
              <c:f>'[Галиева_Гистограммы ПО ВСЕМ.xls]срав_ученики'!$B$13:$F$13</c:f>
              <c:numCache>
                <c:formatCode>0</c:formatCode>
                <c:ptCount val="5"/>
                <c:pt idx="0">
                  <c:v>69.0</c:v>
                </c:pt>
                <c:pt idx="1">
                  <c:v>19.0</c:v>
                </c:pt>
                <c:pt idx="2">
                  <c:v>12.0</c:v>
                </c:pt>
                <c:pt idx="3" formatCode="0.0">
                  <c:v>3.6040192926045</c:v>
                </c:pt>
                <c:pt idx="4" formatCode="0.0">
                  <c:v>3.8025641025641</c:v>
                </c:pt>
              </c:numCache>
            </c:numRef>
          </c:val>
        </c:ser>
        <c:dLbls>
          <c:showLegendKey val="0"/>
          <c:showVal val="0"/>
          <c:showCatName val="0"/>
          <c:showSerName val="0"/>
          <c:showPercent val="0"/>
          <c:showBubbleSize val="0"/>
        </c:dLbls>
        <c:gapWidth val="150"/>
        <c:axId val="-2123475592"/>
        <c:axId val="-2131126488"/>
      </c:barChart>
      <c:catAx>
        <c:axId val="-2123475592"/>
        <c:scaling>
          <c:orientation val="minMax"/>
        </c:scaling>
        <c:delete val="0"/>
        <c:axPos val="b"/>
        <c:numFmt formatCode="General" sourceLinked="1"/>
        <c:majorTickMark val="none"/>
        <c:minorTickMark val="none"/>
        <c:tickLblPos val="nextTo"/>
        <c:crossAx val="-2131126488"/>
        <c:crosses val="autoZero"/>
        <c:auto val="1"/>
        <c:lblAlgn val="ctr"/>
        <c:lblOffset val="100"/>
        <c:noMultiLvlLbl val="0"/>
      </c:catAx>
      <c:valAx>
        <c:axId val="-2131126488"/>
        <c:scaling>
          <c:orientation val="minMax"/>
        </c:scaling>
        <c:delete val="0"/>
        <c:axPos val="l"/>
        <c:majorGridlines/>
        <c:numFmt formatCode="0" sourceLinked="1"/>
        <c:majorTickMark val="none"/>
        <c:minorTickMark val="none"/>
        <c:tickLblPos val="nextTo"/>
        <c:crossAx val="-2123475592"/>
        <c:crosses val="autoZero"/>
        <c:crossBetween val="between"/>
        <c:majorUnit val="10.0"/>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'[Галиева_Гистограммы ПО ВСЕМ.xls]Срав_родители'!$A$27</c:f>
              <c:strCache>
                <c:ptCount val="1"/>
                <c:pt idx="0">
                  <c:v>родители школ</c:v>
                </c:pt>
              </c:strCache>
            </c:strRef>
          </c:tx>
          <c:invertIfNegative val="0"/>
          <c:cat>
            <c:strRef>
              <c:f>'[Галиева_Гистограммы ПО ВСЕМ.xls]Срав_родители'!$B$26:$F$26</c:f>
              <c:strCache>
                <c:ptCount val="5"/>
                <c:pt idx="0">
                  <c:v>позитив. отн.</c:v>
                </c:pt>
                <c:pt idx="1">
                  <c:v>нейтрал. отн.</c:v>
                </c:pt>
                <c:pt idx="2">
                  <c:v>негатив. отн.</c:v>
                </c:pt>
                <c:pt idx="3">
                  <c:v>ур.удовл. хар-ками обр.среды</c:v>
                </c:pt>
                <c:pt idx="4">
                  <c:v>ур. защищ. образ. среды</c:v>
                </c:pt>
              </c:strCache>
            </c:strRef>
          </c:cat>
          <c:val>
            <c:numRef>
              <c:f>'[Галиева_Гистограммы ПО ВСЕМ.xls]Срав_родители'!$B$27:$F$27</c:f>
              <c:numCache>
                <c:formatCode>0</c:formatCode>
                <c:ptCount val="5"/>
                <c:pt idx="0">
                  <c:v>53.0</c:v>
                </c:pt>
                <c:pt idx="1">
                  <c:v>25.0</c:v>
                </c:pt>
                <c:pt idx="2">
                  <c:v>22.0</c:v>
                </c:pt>
                <c:pt idx="3" formatCode="0.0">
                  <c:v>3.60786</c:v>
                </c:pt>
                <c:pt idx="4" formatCode="0.0">
                  <c:v>3.73289156626506</c:v>
                </c:pt>
              </c:numCache>
            </c:numRef>
          </c:val>
        </c:ser>
        <c:ser>
          <c:idx val="1"/>
          <c:order val="1"/>
          <c:tx>
            <c:strRef>
              <c:f>'[Галиева_Гистограммы ПО ВСЕМ.xls]Срав_родители'!$A$28</c:f>
              <c:strCache>
                <c:ptCount val="1"/>
                <c:pt idx="0">
                  <c:v>родители С(К)ОУ</c:v>
                </c:pt>
              </c:strCache>
            </c:strRef>
          </c:tx>
          <c:invertIfNegative val="0"/>
          <c:cat>
            <c:strRef>
              <c:f>'[Галиева_Гистограммы ПО ВСЕМ.xls]Срав_родители'!$B$26:$F$26</c:f>
              <c:strCache>
                <c:ptCount val="5"/>
                <c:pt idx="0">
                  <c:v>позитив. отн.</c:v>
                </c:pt>
                <c:pt idx="1">
                  <c:v>нейтрал. отн.</c:v>
                </c:pt>
                <c:pt idx="2">
                  <c:v>негатив. отн.</c:v>
                </c:pt>
                <c:pt idx="3">
                  <c:v>ур.удовл. хар-ками обр.среды</c:v>
                </c:pt>
                <c:pt idx="4">
                  <c:v>ур. защищ. образ. среды</c:v>
                </c:pt>
              </c:strCache>
            </c:strRef>
          </c:cat>
          <c:val>
            <c:numRef>
              <c:f>'[Галиева_Гистограммы ПО ВСЕМ.xls]Срав_родители'!$B$28:$F$28</c:f>
              <c:numCache>
                <c:formatCode>0</c:formatCode>
                <c:ptCount val="5"/>
                <c:pt idx="0">
                  <c:v>62.0</c:v>
                </c:pt>
                <c:pt idx="1">
                  <c:v>23.0</c:v>
                </c:pt>
                <c:pt idx="2">
                  <c:v>15.0</c:v>
                </c:pt>
                <c:pt idx="3" formatCode="0.0">
                  <c:v>4.047088607594932</c:v>
                </c:pt>
                <c:pt idx="4" formatCode="0.0">
                  <c:v>4.384873417721521</c:v>
                </c:pt>
              </c:numCache>
            </c:numRef>
          </c:val>
        </c:ser>
        <c:ser>
          <c:idx val="2"/>
          <c:order val="2"/>
          <c:tx>
            <c:strRef>
              <c:f>'[Галиева_Гистограммы ПО ВСЕМ.xls]Срав_родители'!$A$29</c:f>
              <c:strCache>
                <c:ptCount val="1"/>
                <c:pt idx="0">
                  <c:v>родители доп.образ.</c:v>
                </c:pt>
              </c:strCache>
            </c:strRef>
          </c:tx>
          <c:invertIfNegative val="0"/>
          <c:cat>
            <c:strRef>
              <c:f>'[Галиева_Гистограммы ПО ВСЕМ.xls]Срав_родители'!$B$26:$F$26</c:f>
              <c:strCache>
                <c:ptCount val="5"/>
                <c:pt idx="0">
                  <c:v>позитив. отн.</c:v>
                </c:pt>
                <c:pt idx="1">
                  <c:v>нейтрал. отн.</c:v>
                </c:pt>
                <c:pt idx="2">
                  <c:v>негатив. отн.</c:v>
                </c:pt>
                <c:pt idx="3">
                  <c:v>ур.удовл. хар-ками обр.среды</c:v>
                </c:pt>
                <c:pt idx="4">
                  <c:v>ур. защищ. образ. среды</c:v>
                </c:pt>
              </c:strCache>
            </c:strRef>
          </c:cat>
          <c:val>
            <c:numRef>
              <c:f>'[Галиева_Гистограммы ПО ВСЕМ.xls]Срав_родители'!$B$29:$F$29</c:f>
              <c:numCache>
                <c:formatCode>0</c:formatCode>
                <c:ptCount val="5"/>
                <c:pt idx="0">
                  <c:v>68.0</c:v>
                </c:pt>
                <c:pt idx="1">
                  <c:v>19.0</c:v>
                </c:pt>
                <c:pt idx="2">
                  <c:v>13.0</c:v>
                </c:pt>
                <c:pt idx="3" formatCode="0.0">
                  <c:v>4.35</c:v>
                </c:pt>
                <c:pt idx="4" formatCode="0.0">
                  <c:v>4.485000000000001</c:v>
                </c:pt>
              </c:numCache>
            </c:numRef>
          </c:val>
        </c:ser>
        <c:ser>
          <c:idx val="3"/>
          <c:order val="3"/>
          <c:tx>
            <c:strRef>
              <c:f>'[Галиева_Гистограммы ПО ВСЕМ.xls]Срав_родители'!$A$30</c:f>
              <c:strCache>
                <c:ptCount val="1"/>
                <c:pt idx="0">
                  <c:v>родители ВУЗа</c:v>
                </c:pt>
              </c:strCache>
            </c:strRef>
          </c:tx>
          <c:invertIfNegative val="0"/>
          <c:cat>
            <c:strRef>
              <c:f>'[Галиева_Гистограммы ПО ВСЕМ.xls]Срав_родители'!$B$26:$F$26</c:f>
              <c:strCache>
                <c:ptCount val="5"/>
                <c:pt idx="0">
                  <c:v>позитив. отн.</c:v>
                </c:pt>
                <c:pt idx="1">
                  <c:v>нейтрал. отн.</c:v>
                </c:pt>
                <c:pt idx="2">
                  <c:v>негатив. отн.</c:v>
                </c:pt>
                <c:pt idx="3">
                  <c:v>ур.удовл. хар-ками обр.среды</c:v>
                </c:pt>
                <c:pt idx="4">
                  <c:v>ур. защищ. образ. среды</c:v>
                </c:pt>
              </c:strCache>
            </c:strRef>
          </c:cat>
          <c:val>
            <c:numRef>
              <c:f>'[Галиева_Гистограммы ПО ВСЕМ.xls]Срав_родители'!$B$30:$F$30</c:f>
              <c:numCache>
                <c:formatCode>0</c:formatCode>
                <c:ptCount val="5"/>
                <c:pt idx="0">
                  <c:v>57.0</c:v>
                </c:pt>
                <c:pt idx="1">
                  <c:v>30.0</c:v>
                </c:pt>
                <c:pt idx="2">
                  <c:v>13.0</c:v>
                </c:pt>
                <c:pt idx="3" formatCode="0.0">
                  <c:v>3.375714285714285</c:v>
                </c:pt>
                <c:pt idx="4" formatCode="0.0">
                  <c:v>3.711428571428572</c:v>
                </c:pt>
              </c:numCache>
            </c:numRef>
          </c:val>
        </c:ser>
        <c:dLbls>
          <c:showLegendKey val="0"/>
          <c:showVal val="0"/>
          <c:showCatName val="0"/>
          <c:showSerName val="0"/>
          <c:showPercent val="0"/>
          <c:showBubbleSize val="0"/>
        </c:dLbls>
        <c:gapWidth val="150"/>
        <c:axId val="-2124396120"/>
        <c:axId val="-2124303496"/>
      </c:barChart>
      <c:catAx>
        <c:axId val="-2124396120"/>
        <c:scaling>
          <c:orientation val="minMax"/>
        </c:scaling>
        <c:delete val="0"/>
        <c:axPos val="b"/>
        <c:numFmt formatCode="General" sourceLinked="1"/>
        <c:majorTickMark val="none"/>
        <c:minorTickMark val="none"/>
        <c:tickLblPos val="nextTo"/>
        <c:crossAx val="-2124303496"/>
        <c:crosses val="autoZero"/>
        <c:auto val="1"/>
        <c:lblAlgn val="ctr"/>
        <c:lblOffset val="100"/>
        <c:noMultiLvlLbl val="0"/>
      </c:catAx>
      <c:valAx>
        <c:axId val="-2124303496"/>
        <c:scaling>
          <c:orientation val="minMax"/>
        </c:scaling>
        <c:delete val="0"/>
        <c:axPos val="l"/>
        <c:majorGridlines/>
        <c:numFmt formatCode="0" sourceLinked="1"/>
        <c:majorTickMark val="none"/>
        <c:minorTickMark val="none"/>
        <c:tickLblPos val="nextTo"/>
        <c:crossAx val="-212439612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'[Галиева_Гистограммы ПО ВСЕМ.xls]срав_педагоги'!$A$10</c:f>
              <c:strCache>
                <c:ptCount val="1"/>
                <c:pt idx="0">
                  <c:v>педагоги школ</c:v>
                </c:pt>
              </c:strCache>
            </c:strRef>
          </c:tx>
          <c:invertIfNegative val="0"/>
          <c:cat>
            <c:strRef>
              <c:f>'[Галиева_Гистограммы ПО ВСЕМ.xls]срав_педагоги'!$B$9:$F$9</c:f>
              <c:strCache>
                <c:ptCount val="5"/>
                <c:pt idx="0">
                  <c:v>позитив. отн.</c:v>
                </c:pt>
                <c:pt idx="1">
                  <c:v>нейтрал. отн.</c:v>
                </c:pt>
                <c:pt idx="2">
                  <c:v>негатив. отн.</c:v>
                </c:pt>
                <c:pt idx="3">
                  <c:v>ур.удовл. хар-ками обр.среды</c:v>
                </c:pt>
                <c:pt idx="4">
                  <c:v>ур. защищ. образ. среды</c:v>
                </c:pt>
              </c:strCache>
            </c:strRef>
          </c:cat>
          <c:val>
            <c:numRef>
              <c:f>'[Галиева_Гистограммы ПО ВСЕМ.xls]срав_педагоги'!$B$10:$F$10</c:f>
              <c:numCache>
                <c:formatCode>0</c:formatCode>
                <c:ptCount val="5"/>
                <c:pt idx="0">
                  <c:v>62.0</c:v>
                </c:pt>
                <c:pt idx="1">
                  <c:v>23.0</c:v>
                </c:pt>
                <c:pt idx="2">
                  <c:v>15.0</c:v>
                </c:pt>
                <c:pt idx="3" formatCode="0.0">
                  <c:v>3.455023474178404</c:v>
                </c:pt>
                <c:pt idx="4" formatCode="0.0">
                  <c:v>3.444304166666666</c:v>
                </c:pt>
              </c:numCache>
            </c:numRef>
          </c:val>
        </c:ser>
        <c:ser>
          <c:idx val="1"/>
          <c:order val="1"/>
          <c:tx>
            <c:strRef>
              <c:f>'[Галиева_Гистограммы ПО ВСЕМ.xls]срав_педагоги'!$A$11</c:f>
              <c:strCache>
                <c:ptCount val="1"/>
                <c:pt idx="0">
                  <c:v>педагоги С(К)ОУ</c:v>
                </c:pt>
              </c:strCache>
            </c:strRef>
          </c:tx>
          <c:invertIfNegative val="0"/>
          <c:cat>
            <c:strRef>
              <c:f>'[Галиева_Гистограммы ПО ВСЕМ.xls]срав_педагоги'!$B$9:$F$9</c:f>
              <c:strCache>
                <c:ptCount val="5"/>
                <c:pt idx="0">
                  <c:v>позитив. отн.</c:v>
                </c:pt>
                <c:pt idx="1">
                  <c:v>нейтрал. отн.</c:v>
                </c:pt>
                <c:pt idx="2">
                  <c:v>негатив. отн.</c:v>
                </c:pt>
                <c:pt idx="3">
                  <c:v>ур.удовл. хар-ками обр.среды</c:v>
                </c:pt>
                <c:pt idx="4">
                  <c:v>ур. защищ. образ. среды</c:v>
                </c:pt>
              </c:strCache>
            </c:strRef>
          </c:cat>
          <c:val>
            <c:numRef>
              <c:f>'[Галиева_Гистограммы ПО ВСЕМ.xls]срав_педагоги'!$B$11:$F$11</c:f>
              <c:numCache>
                <c:formatCode>0</c:formatCode>
                <c:ptCount val="5"/>
                <c:pt idx="0">
                  <c:v>63.0</c:v>
                </c:pt>
                <c:pt idx="1">
                  <c:v>21.0</c:v>
                </c:pt>
                <c:pt idx="2">
                  <c:v>16.0</c:v>
                </c:pt>
                <c:pt idx="3" formatCode="0.0">
                  <c:v>4.022216867469877</c:v>
                </c:pt>
                <c:pt idx="4" formatCode="0.0">
                  <c:v>4.06332530120482</c:v>
                </c:pt>
              </c:numCache>
            </c:numRef>
          </c:val>
        </c:ser>
        <c:ser>
          <c:idx val="2"/>
          <c:order val="2"/>
          <c:tx>
            <c:strRef>
              <c:f>'[Галиева_Гистограммы ПО ВСЕМ.xls]срав_педагоги'!$A$12</c:f>
              <c:strCache>
                <c:ptCount val="1"/>
                <c:pt idx="0">
                  <c:v>педагоги доп.образ.</c:v>
                </c:pt>
              </c:strCache>
            </c:strRef>
          </c:tx>
          <c:invertIfNegative val="0"/>
          <c:cat>
            <c:strRef>
              <c:f>'[Галиева_Гистограммы ПО ВСЕМ.xls]срав_педагоги'!$B$9:$F$9</c:f>
              <c:strCache>
                <c:ptCount val="5"/>
                <c:pt idx="0">
                  <c:v>позитив. отн.</c:v>
                </c:pt>
                <c:pt idx="1">
                  <c:v>нейтрал. отн.</c:v>
                </c:pt>
                <c:pt idx="2">
                  <c:v>негатив. отн.</c:v>
                </c:pt>
                <c:pt idx="3">
                  <c:v>ур.удовл. хар-ками обр.среды</c:v>
                </c:pt>
                <c:pt idx="4">
                  <c:v>ур. защищ. образ. среды</c:v>
                </c:pt>
              </c:strCache>
            </c:strRef>
          </c:cat>
          <c:val>
            <c:numRef>
              <c:f>'[Галиева_Гистограммы ПО ВСЕМ.xls]срав_педагоги'!$B$12:$F$12</c:f>
              <c:numCache>
                <c:formatCode>0</c:formatCode>
                <c:ptCount val="5"/>
                <c:pt idx="0">
                  <c:v>57.0</c:v>
                </c:pt>
                <c:pt idx="1">
                  <c:v>24.0</c:v>
                </c:pt>
                <c:pt idx="2">
                  <c:v>19.0</c:v>
                </c:pt>
                <c:pt idx="3" formatCode="0.0">
                  <c:v>3.736111111111111</c:v>
                </c:pt>
                <c:pt idx="4" formatCode="0.0">
                  <c:v>3.6875</c:v>
                </c:pt>
              </c:numCache>
            </c:numRef>
          </c:val>
        </c:ser>
        <c:ser>
          <c:idx val="3"/>
          <c:order val="3"/>
          <c:tx>
            <c:strRef>
              <c:f>'[Галиева_Гистограммы ПО ВСЕМ.xls]срав_педагоги'!$A$13</c:f>
              <c:strCache>
                <c:ptCount val="1"/>
                <c:pt idx="0">
                  <c:v>педагоги ВУЗа</c:v>
                </c:pt>
              </c:strCache>
            </c:strRef>
          </c:tx>
          <c:invertIfNegative val="0"/>
          <c:cat>
            <c:strRef>
              <c:f>'[Галиева_Гистограммы ПО ВСЕМ.xls]срав_педагоги'!$B$9:$F$9</c:f>
              <c:strCache>
                <c:ptCount val="5"/>
                <c:pt idx="0">
                  <c:v>позитив. отн.</c:v>
                </c:pt>
                <c:pt idx="1">
                  <c:v>нейтрал. отн.</c:v>
                </c:pt>
                <c:pt idx="2">
                  <c:v>негатив. отн.</c:v>
                </c:pt>
                <c:pt idx="3">
                  <c:v>ур.удовл. хар-ками обр.среды</c:v>
                </c:pt>
                <c:pt idx="4">
                  <c:v>ур. защищ. образ. среды</c:v>
                </c:pt>
              </c:strCache>
            </c:strRef>
          </c:cat>
          <c:val>
            <c:numRef>
              <c:f>'[Галиева_Гистограммы ПО ВСЕМ.xls]срав_педагоги'!$B$13:$F$13</c:f>
              <c:numCache>
                <c:formatCode>0</c:formatCode>
                <c:ptCount val="5"/>
                <c:pt idx="0">
                  <c:v>73.0</c:v>
                </c:pt>
                <c:pt idx="1">
                  <c:v>18.0</c:v>
                </c:pt>
                <c:pt idx="2">
                  <c:v>9.0</c:v>
                </c:pt>
                <c:pt idx="3" formatCode="0.0">
                  <c:v>3.965277777777779</c:v>
                </c:pt>
                <c:pt idx="4" formatCode="0.0">
                  <c:v>3.821621621621622</c:v>
                </c:pt>
              </c:numCache>
            </c:numRef>
          </c:val>
        </c:ser>
        <c:dLbls>
          <c:showLegendKey val="0"/>
          <c:showVal val="0"/>
          <c:showCatName val="0"/>
          <c:showSerName val="0"/>
          <c:showPercent val="0"/>
          <c:showBubbleSize val="0"/>
        </c:dLbls>
        <c:gapWidth val="150"/>
        <c:axId val="-2128064040"/>
        <c:axId val="-2131628600"/>
      </c:barChart>
      <c:catAx>
        <c:axId val="-2128064040"/>
        <c:scaling>
          <c:orientation val="minMax"/>
        </c:scaling>
        <c:delete val="0"/>
        <c:axPos val="b"/>
        <c:numFmt formatCode="General" sourceLinked="1"/>
        <c:majorTickMark val="none"/>
        <c:minorTickMark val="none"/>
        <c:tickLblPos val="nextTo"/>
        <c:crossAx val="-2131628600"/>
        <c:crosses val="autoZero"/>
        <c:auto val="1"/>
        <c:lblAlgn val="ctr"/>
        <c:lblOffset val="100"/>
        <c:noMultiLvlLbl val="0"/>
      </c:catAx>
      <c:valAx>
        <c:axId val="-2131628600"/>
        <c:scaling>
          <c:orientation val="minMax"/>
        </c:scaling>
        <c:delete val="0"/>
        <c:axPos val="l"/>
        <c:majorGridlines/>
        <c:numFmt formatCode="0" sourceLinked="1"/>
        <c:majorTickMark val="none"/>
        <c:minorTickMark val="none"/>
        <c:tickLblPos val="nextTo"/>
        <c:crossAx val="-212806404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14</Pages>
  <Words>3344</Words>
  <Characters>19066</Characters>
  <Application>Microsoft Macintosh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Богомягкова</dc:creator>
  <cp:keywords/>
  <dc:description/>
  <cp:lastModifiedBy>iMac</cp:lastModifiedBy>
  <cp:revision>32</cp:revision>
  <dcterms:created xsi:type="dcterms:W3CDTF">2013-05-30T14:39:00Z</dcterms:created>
  <dcterms:modified xsi:type="dcterms:W3CDTF">2015-08-23T15:31:00Z</dcterms:modified>
</cp:coreProperties>
</file>